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19" w:rsidRPr="00892CCF" w:rsidRDefault="003A0819" w:rsidP="00A4423E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92CCF">
        <w:rPr>
          <w:rFonts w:asciiTheme="majorHAnsi" w:hAnsiTheme="majorHAnsi" w:cs="Arial"/>
          <w:b/>
          <w:bCs/>
          <w:sz w:val="28"/>
          <w:szCs w:val="28"/>
        </w:rPr>
        <w:t>North Mecklenburg High School</w:t>
      </w:r>
    </w:p>
    <w:p w:rsidR="00AE2B5D" w:rsidRPr="00892CCF" w:rsidRDefault="00A4423E" w:rsidP="00A4423E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92CCF">
        <w:rPr>
          <w:rFonts w:asciiTheme="majorHAnsi" w:hAnsiTheme="majorHAnsi" w:cs="Arial"/>
          <w:b/>
          <w:bCs/>
          <w:sz w:val="28"/>
          <w:szCs w:val="28"/>
        </w:rPr>
        <w:t>International Baccalaureate</w:t>
      </w:r>
      <w:r w:rsidR="003A0819" w:rsidRPr="00892CCF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:rsidR="003A0819" w:rsidRPr="00892CCF" w:rsidRDefault="002943C6" w:rsidP="00A4423E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892CCF">
        <w:rPr>
          <w:rFonts w:asciiTheme="majorHAnsi" w:hAnsiTheme="majorHAnsi" w:cs="Arial"/>
          <w:b/>
          <w:bCs/>
          <w:sz w:val="28"/>
          <w:szCs w:val="28"/>
        </w:rPr>
        <w:t xml:space="preserve">Academic </w:t>
      </w:r>
      <w:r w:rsidR="003A0819" w:rsidRPr="00892CCF">
        <w:rPr>
          <w:rFonts w:asciiTheme="majorHAnsi" w:hAnsiTheme="majorHAnsi" w:cs="Arial"/>
          <w:b/>
          <w:bCs/>
          <w:sz w:val="28"/>
          <w:szCs w:val="28"/>
        </w:rPr>
        <w:t>Honor Policy</w:t>
      </w:r>
      <w:r w:rsidR="00A05506">
        <w:rPr>
          <w:rFonts w:asciiTheme="majorHAnsi" w:hAnsiTheme="majorHAnsi" w:cs="Arial"/>
          <w:b/>
          <w:bCs/>
          <w:sz w:val="28"/>
          <w:szCs w:val="28"/>
        </w:rPr>
        <w:t xml:space="preserve"> 2018-2019</w:t>
      </w:r>
      <w:bookmarkStart w:id="0" w:name="_GoBack"/>
      <w:bookmarkEnd w:id="0"/>
    </w:p>
    <w:p w:rsidR="003A0819" w:rsidRPr="00892CCF" w:rsidRDefault="003A0819">
      <w:pPr>
        <w:rPr>
          <w:rFonts w:asciiTheme="majorHAnsi" w:hAnsiTheme="majorHAnsi" w:cs="Arial"/>
          <w:b/>
          <w:bCs/>
          <w:sz w:val="22"/>
          <w:szCs w:val="22"/>
        </w:rPr>
      </w:pPr>
    </w:p>
    <w:p w:rsidR="00F77A24" w:rsidRPr="00892CCF" w:rsidRDefault="00F77A24">
      <w:pPr>
        <w:rPr>
          <w:rFonts w:asciiTheme="majorHAnsi" w:hAnsiTheme="majorHAnsi" w:cs="Arial"/>
          <w:b/>
          <w:bCs/>
          <w:sz w:val="22"/>
          <w:szCs w:val="22"/>
        </w:rPr>
      </w:pPr>
      <w:r w:rsidRPr="00892CCF">
        <w:rPr>
          <w:rFonts w:asciiTheme="majorHAnsi" w:hAnsiTheme="majorHAnsi" w:cs="Arial"/>
          <w:b/>
          <w:bCs/>
          <w:sz w:val="22"/>
          <w:szCs w:val="22"/>
        </w:rPr>
        <w:t>Statement of Philosophy</w:t>
      </w:r>
    </w:p>
    <w:p w:rsidR="00F77A24" w:rsidRPr="00892CCF" w:rsidRDefault="00F77A24">
      <w:pPr>
        <w:rPr>
          <w:rFonts w:asciiTheme="majorHAnsi" w:hAnsiTheme="majorHAnsi" w:cs="Arial"/>
          <w:i/>
          <w:sz w:val="22"/>
          <w:szCs w:val="22"/>
        </w:rPr>
      </w:pPr>
      <w:r w:rsidRPr="00892CCF">
        <w:rPr>
          <w:rFonts w:asciiTheme="majorHAnsi" w:hAnsiTheme="majorHAnsi" w:cs="Arial"/>
          <w:i/>
          <w:sz w:val="22"/>
          <w:szCs w:val="22"/>
        </w:rPr>
        <w:t>We believe that in order to promote scholarship throughout the I</w:t>
      </w:r>
      <w:r w:rsidR="00A2296A" w:rsidRPr="00892CCF">
        <w:rPr>
          <w:rFonts w:asciiTheme="majorHAnsi" w:hAnsiTheme="majorHAnsi" w:cs="Arial"/>
          <w:i/>
          <w:sz w:val="22"/>
          <w:szCs w:val="22"/>
        </w:rPr>
        <w:t xml:space="preserve">nternational Baccalaureate </w:t>
      </w:r>
      <w:r w:rsidRPr="00892CCF">
        <w:rPr>
          <w:rFonts w:asciiTheme="majorHAnsi" w:hAnsiTheme="majorHAnsi" w:cs="Arial"/>
          <w:i/>
          <w:sz w:val="22"/>
          <w:szCs w:val="22"/>
        </w:rPr>
        <w:t>program, we need to maintain core values of honor and integrity. We want to create a culture of shared responsibility and honor. The immediate goal</w:t>
      </w:r>
      <w:r w:rsidR="00A4423E" w:rsidRPr="00892CCF">
        <w:rPr>
          <w:rFonts w:asciiTheme="majorHAnsi" w:hAnsiTheme="majorHAnsi" w:cs="Arial"/>
          <w:i/>
          <w:sz w:val="22"/>
          <w:szCs w:val="22"/>
        </w:rPr>
        <w:t xml:space="preserve"> of the IB program at North Mecklenburg High School</w:t>
      </w:r>
      <w:r w:rsidRPr="00892CCF">
        <w:rPr>
          <w:rFonts w:asciiTheme="majorHAnsi" w:hAnsiTheme="majorHAnsi" w:cs="Arial"/>
          <w:i/>
          <w:sz w:val="22"/>
          <w:szCs w:val="22"/>
        </w:rPr>
        <w:t xml:space="preserve"> is to prepare our students for the college or university environment</w:t>
      </w:r>
      <w:r w:rsidR="00A4423E" w:rsidRPr="00892CCF">
        <w:rPr>
          <w:rFonts w:asciiTheme="majorHAnsi" w:hAnsiTheme="majorHAnsi" w:cs="Arial"/>
          <w:i/>
          <w:sz w:val="22"/>
          <w:szCs w:val="22"/>
        </w:rPr>
        <w:t>,</w:t>
      </w:r>
      <w:r w:rsidRPr="00892CCF">
        <w:rPr>
          <w:rFonts w:asciiTheme="majorHAnsi" w:hAnsiTheme="majorHAnsi" w:cs="Arial"/>
          <w:i/>
          <w:sz w:val="22"/>
          <w:szCs w:val="22"/>
        </w:rPr>
        <w:t xml:space="preserve"> and the ultimate goal is to nurture integrity and honest</w:t>
      </w:r>
      <w:r w:rsidR="00A2296A" w:rsidRPr="00892CCF">
        <w:rPr>
          <w:rFonts w:asciiTheme="majorHAnsi" w:hAnsiTheme="majorHAnsi" w:cs="Arial"/>
          <w:i/>
          <w:sz w:val="22"/>
          <w:szCs w:val="22"/>
        </w:rPr>
        <w:t>y in students</w:t>
      </w:r>
      <w:r w:rsidRPr="00892CCF">
        <w:rPr>
          <w:rFonts w:asciiTheme="majorHAnsi" w:hAnsiTheme="majorHAnsi" w:cs="Arial"/>
          <w:i/>
          <w:sz w:val="22"/>
          <w:szCs w:val="22"/>
        </w:rPr>
        <w:t xml:space="preserve"> as citizens of the world. </w:t>
      </w:r>
      <w:r w:rsidR="00A2296A" w:rsidRPr="00892CCF">
        <w:rPr>
          <w:rFonts w:asciiTheme="majorHAnsi" w:hAnsiTheme="majorHAnsi" w:cs="Arial"/>
          <w:i/>
          <w:sz w:val="22"/>
          <w:szCs w:val="22"/>
        </w:rPr>
        <w:t xml:space="preserve">We strive for our </w:t>
      </w:r>
      <w:r w:rsidR="002943C6" w:rsidRPr="00892CCF">
        <w:rPr>
          <w:rFonts w:asciiTheme="majorHAnsi" w:hAnsiTheme="majorHAnsi" w:cs="Arial"/>
          <w:i/>
          <w:sz w:val="22"/>
          <w:szCs w:val="22"/>
        </w:rPr>
        <w:t>Honor P</w:t>
      </w:r>
      <w:r w:rsidR="00A2296A" w:rsidRPr="00892CCF">
        <w:rPr>
          <w:rFonts w:asciiTheme="majorHAnsi" w:hAnsiTheme="majorHAnsi" w:cs="Arial"/>
          <w:i/>
          <w:sz w:val="22"/>
          <w:szCs w:val="22"/>
        </w:rPr>
        <w:t>olicy to be</w:t>
      </w:r>
      <w:r w:rsidR="00A406E8" w:rsidRPr="00892CCF">
        <w:rPr>
          <w:rFonts w:asciiTheme="majorHAnsi" w:hAnsiTheme="majorHAnsi" w:cs="Arial"/>
          <w:i/>
          <w:sz w:val="22"/>
          <w:szCs w:val="22"/>
        </w:rPr>
        <w:t xml:space="preserve"> instructive and supportive</w:t>
      </w:r>
      <w:r w:rsidR="00A4423E" w:rsidRPr="00892CCF">
        <w:rPr>
          <w:rFonts w:asciiTheme="majorHAnsi" w:hAnsiTheme="majorHAnsi" w:cs="Arial"/>
          <w:i/>
          <w:sz w:val="22"/>
          <w:szCs w:val="22"/>
        </w:rPr>
        <w:t>.</w:t>
      </w:r>
    </w:p>
    <w:p w:rsidR="00A4423E" w:rsidRPr="00892CCF" w:rsidRDefault="00A4423E" w:rsidP="00BE1059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BE1059" w:rsidRPr="00892CCF" w:rsidRDefault="00BE1059" w:rsidP="00BE105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Responsibilities </w:t>
      </w:r>
    </w:p>
    <w:p w:rsidR="00BE1059" w:rsidRPr="00892CCF" w:rsidRDefault="00BE1059" w:rsidP="00BE105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b/>
          <w:color w:val="000000"/>
          <w:sz w:val="22"/>
          <w:szCs w:val="22"/>
        </w:rPr>
        <w:t>Students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are responsible for: </w:t>
      </w:r>
    </w:p>
    <w:p w:rsidR="00BE1059" w:rsidRPr="00892CCF" w:rsidRDefault="00BE1059" w:rsidP="00BE1059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Understanding the types of conduct which are deemed unacceptable and, therefore, are prohibited by this policy. </w:t>
      </w:r>
    </w:p>
    <w:p w:rsidR="00BE1059" w:rsidRPr="00892CCF" w:rsidRDefault="00BE1059" w:rsidP="00BE1059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Refraining from committing any act of cheating, plagiarizing, facilitating, academic dishonesty, abusing academic materials, stealing, or lying. </w:t>
      </w:r>
    </w:p>
    <w:p w:rsidR="00BE1059" w:rsidRPr="00892CCF" w:rsidRDefault="00BE1059" w:rsidP="00BE1059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>Refraining from acts of intimidation</w:t>
      </w:r>
      <w:r w:rsidR="00892CCF">
        <w:rPr>
          <w:rFonts w:asciiTheme="majorHAnsi" w:hAnsiTheme="majorHAnsi" w:cs="Arial"/>
          <w:color w:val="000000"/>
          <w:sz w:val="22"/>
          <w:szCs w:val="22"/>
        </w:rPr>
        <w:t xml:space="preserve"> or retribution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in an attempt to prevent the testimony of another member of the NMHS community (student or teacher) at any time after charges have been made. </w:t>
      </w:r>
    </w:p>
    <w:p w:rsidR="00BE1059" w:rsidRPr="00892CCF" w:rsidRDefault="00BE1059" w:rsidP="00BE1059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Reporting every instance in which the student has a suspicion or knowledge that academic conduct which violates this policy or its spirit has taken place to the faculty member responsible for instruction, or to a member of the NMHS administrative staff. </w:t>
      </w:r>
    </w:p>
    <w:p w:rsidR="00BE1059" w:rsidRPr="00892CCF" w:rsidRDefault="00BE1059" w:rsidP="00BE105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BE1059" w:rsidRPr="00892CCF" w:rsidRDefault="00BE1059" w:rsidP="00BE105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b/>
          <w:color w:val="000000"/>
          <w:sz w:val="22"/>
          <w:szCs w:val="22"/>
        </w:rPr>
        <w:t>Teachers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are responsible for: </w:t>
      </w:r>
    </w:p>
    <w:p w:rsidR="00BE1059" w:rsidRPr="00892CCF" w:rsidRDefault="00BE1059" w:rsidP="00BE1059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Understanding the procedures of this policy relative to how teachers are to handle suspected instances of academic dishonesty. </w:t>
      </w:r>
    </w:p>
    <w:p w:rsidR="00BE1059" w:rsidRPr="00892CCF" w:rsidRDefault="00BE1059" w:rsidP="00BE1059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Developing an instructional environment that reflects a commitment to maintaining and enforcing academic integrity. </w:t>
      </w:r>
    </w:p>
    <w:p w:rsidR="00BE1059" w:rsidRPr="00892CCF" w:rsidRDefault="00BE1059" w:rsidP="00BE1059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Handling every suspected or admitted instance of the violation of the provisions of this policy in accordance with the procedures set forth in this document. </w:t>
      </w:r>
    </w:p>
    <w:p w:rsidR="00BE1059" w:rsidRPr="00892CCF" w:rsidRDefault="00BE1059" w:rsidP="00BE1059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Protecting honest students from being taken advantage of by those who behave dishonestly. </w:t>
      </w:r>
    </w:p>
    <w:p w:rsidR="00BE1059" w:rsidRPr="00892CCF" w:rsidRDefault="00BE1059" w:rsidP="00BE1059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Ensuring that any person accused under the provisions of this document is accorded the protections of due process. </w:t>
      </w:r>
    </w:p>
    <w:p w:rsidR="00A4423E" w:rsidRPr="00892CCF" w:rsidRDefault="00A4423E" w:rsidP="002904DB">
      <w:pPr>
        <w:autoSpaceDE w:val="0"/>
        <w:autoSpaceDN w:val="0"/>
        <w:adjustRightInd w:val="0"/>
        <w:ind w:left="720"/>
        <w:rPr>
          <w:rFonts w:asciiTheme="majorHAnsi" w:hAnsiTheme="majorHAnsi" w:cs="Arial"/>
          <w:color w:val="000000"/>
          <w:sz w:val="22"/>
          <w:szCs w:val="22"/>
        </w:rPr>
      </w:pPr>
    </w:p>
    <w:p w:rsidR="002904DB" w:rsidRPr="00892CCF" w:rsidRDefault="00A4423E" w:rsidP="00A4423E">
      <w:pPr>
        <w:autoSpaceDE w:val="0"/>
        <w:autoSpaceDN w:val="0"/>
        <w:adjustRightInd w:val="0"/>
        <w:ind w:left="720" w:hanging="72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The </w:t>
      </w:r>
      <w:r w:rsidRPr="00892CCF">
        <w:rPr>
          <w:rFonts w:asciiTheme="majorHAnsi" w:hAnsiTheme="majorHAnsi" w:cs="Arial"/>
          <w:b/>
          <w:color w:val="000000"/>
          <w:sz w:val="22"/>
          <w:szCs w:val="22"/>
        </w:rPr>
        <w:t xml:space="preserve">IB </w:t>
      </w:r>
      <w:r w:rsidR="003A0819" w:rsidRPr="00892CCF">
        <w:rPr>
          <w:rFonts w:asciiTheme="majorHAnsi" w:hAnsiTheme="majorHAnsi" w:cs="Arial"/>
          <w:b/>
          <w:color w:val="000000"/>
          <w:sz w:val="22"/>
          <w:szCs w:val="22"/>
        </w:rPr>
        <w:t xml:space="preserve">Coordinator and </w:t>
      </w:r>
      <w:r w:rsidR="00892CCF" w:rsidRPr="00892CCF">
        <w:rPr>
          <w:rFonts w:asciiTheme="majorHAnsi" w:hAnsiTheme="majorHAnsi" w:cs="Arial"/>
          <w:b/>
          <w:color w:val="000000"/>
          <w:sz w:val="22"/>
          <w:szCs w:val="22"/>
        </w:rPr>
        <w:t>Administration</w:t>
      </w:r>
      <w:r w:rsidR="00892CC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E1059" w:rsidRPr="00892CCF">
        <w:rPr>
          <w:rFonts w:asciiTheme="majorHAnsi" w:hAnsiTheme="majorHAnsi" w:cs="Arial"/>
          <w:color w:val="000000"/>
          <w:sz w:val="22"/>
          <w:szCs w:val="22"/>
        </w:rPr>
        <w:t xml:space="preserve">are responsible for: </w:t>
      </w:r>
    </w:p>
    <w:p w:rsidR="002904DB" w:rsidRPr="00892CCF" w:rsidRDefault="002904DB" w:rsidP="002904DB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>Ensuring</w:t>
      </w:r>
      <w:r w:rsidR="00BE1059" w:rsidRPr="00892CC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2943C6" w:rsidRPr="00892CCF">
        <w:rPr>
          <w:rFonts w:asciiTheme="majorHAnsi" w:hAnsiTheme="majorHAnsi" w:cs="Arial"/>
          <w:color w:val="000000"/>
          <w:sz w:val="22"/>
          <w:szCs w:val="22"/>
        </w:rPr>
        <w:t>that documentation of Honor Policy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violations are recorded, but remain confidential and accessible only by appropriate parties.</w:t>
      </w:r>
    </w:p>
    <w:p w:rsidR="002904DB" w:rsidRPr="00892CCF" w:rsidRDefault="002904DB" w:rsidP="002904DB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>Administering appropriate consequences for violations as provided by this policy</w:t>
      </w:r>
      <w:r w:rsidR="00D839C3" w:rsidRPr="00892CCF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BE1059" w:rsidRPr="00892CCF" w:rsidRDefault="00BE1059" w:rsidP="002904DB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Evaluating annually the effectiveness of the measures taken by teachers to promote academic integrity. </w:t>
      </w:r>
    </w:p>
    <w:p w:rsidR="00BE1059" w:rsidRPr="00892CCF" w:rsidRDefault="00BE1059" w:rsidP="00BE105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BE1059" w:rsidRPr="00892CCF" w:rsidRDefault="00BE1059" w:rsidP="00BE105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b/>
          <w:color w:val="000000"/>
          <w:sz w:val="22"/>
          <w:szCs w:val="22"/>
        </w:rPr>
        <w:t>Parents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are responsible for: </w:t>
      </w:r>
    </w:p>
    <w:p w:rsidR="00BE1059" w:rsidRPr="00892CCF" w:rsidRDefault="00BE1059" w:rsidP="00BE1059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Teaching their student to assume responsibility for learning </w:t>
      </w:r>
    </w:p>
    <w:p w:rsidR="00BE1059" w:rsidRPr="00892CCF" w:rsidRDefault="00BE1059" w:rsidP="002904DB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92CCF">
            <w:rPr>
              <w:rFonts w:asciiTheme="majorHAnsi" w:hAnsiTheme="majorHAnsi" w:cs="Arial"/>
              <w:color w:val="000000"/>
              <w:sz w:val="22"/>
              <w:szCs w:val="22"/>
            </w:rPr>
            <w:t>Reading</w:t>
          </w:r>
        </w:smartTag>
      </w:smartTag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r w:rsidR="002943C6" w:rsidRPr="00892CCF">
        <w:rPr>
          <w:rFonts w:asciiTheme="majorHAnsi" w:hAnsiTheme="majorHAnsi" w:cs="Arial"/>
          <w:color w:val="000000"/>
          <w:sz w:val="22"/>
          <w:szCs w:val="22"/>
        </w:rPr>
        <w:t>understanding the IB Honor Policy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BE1059" w:rsidRPr="00892CCF" w:rsidRDefault="00892CCF" w:rsidP="00BE1059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Promoting integrity when it comes to use of the internet and cell phone</w:t>
      </w:r>
    </w:p>
    <w:p w:rsidR="00BE1059" w:rsidRPr="00892CCF" w:rsidRDefault="00BE1059" w:rsidP="00BE1059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Helping avoid academic dishonesty by questioning their student and/or teacher </w:t>
      </w:r>
      <w:r w:rsidR="00892CCF">
        <w:rPr>
          <w:rFonts w:asciiTheme="majorHAnsi" w:hAnsiTheme="majorHAnsi" w:cs="Arial"/>
          <w:color w:val="000000"/>
          <w:sz w:val="22"/>
          <w:szCs w:val="22"/>
        </w:rPr>
        <w:t>about the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92CCF">
        <w:rPr>
          <w:rFonts w:asciiTheme="majorHAnsi" w:hAnsiTheme="majorHAnsi" w:cs="Arial"/>
          <w:color w:val="000000"/>
          <w:sz w:val="22"/>
          <w:szCs w:val="22"/>
        </w:rPr>
        <w:t>extent to which the internet or other sources</w:t>
      </w:r>
      <w:r w:rsidRPr="00892CCF">
        <w:rPr>
          <w:rFonts w:asciiTheme="majorHAnsi" w:hAnsiTheme="majorHAnsi" w:cs="Arial"/>
          <w:color w:val="000000"/>
          <w:sz w:val="22"/>
          <w:szCs w:val="22"/>
        </w:rPr>
        <w:t xml:space="preserve"> can be used on an assignment. </w:t>
      </w:r>
    </w:p>
    <w:p w:rsidR="00BE1059" w:rsidRPr="00892CCF" w:rsidRDefault="00892CCF" w:rsidP="00BE1059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Meeting with teachers and administrators </w:t>
      </w:r>
      <w:r w:rsidR="00BE1059" w:rsidRPr="00892CCF">
        <w:rPr>
          <w:rFonts w:asciiTheme="majorHAnsi" w:hAnsiTheme="majorHAnsi" w:cs="Arial"/>
          <w:color w:val="000000"/>
          <w:sz w:val="22"/>
          <w:szCs w:val="22"/>
        </w:rPr>
        <w:t>to discus</w:t>
      </w:r>
      <w:r>
        <w:rPr>
          <w:rFonts w:asciiTheme="majorHAnsi" w:hAnsiTheme="majorHAnsi" w:cs="Arial"/>
          <w:color w:val="000000"/>
          <w:sz w:val="22"/>
          <w:szCs w:val="22"/>
        </w:rPr>
        <w:t>s matters related to issues of academic integrity.</w:t>
      </w:r>
    </w:p>
    <w:p w:rsidR="00F77A24" w:rsidRPr="00892CCF" w:rsidRDefault="00F77A24">
      <w:pPr>
        <w:rPr>
          <w:rFonts w:asciiTheme="majorHAnsi" w:hAnsiTheme="majorHAnsi" w:cs="Arial"/>
          <w:sz w:val="22"/>
          <w:szCs w:val="22"/>
        </w:rPr>
      </w:pPr>
    </w:p>
    <w:p w:rsidR="005A779D" w:rsidRPr="00892CCF" w:rsidRDefault="00F77A24">
      <w:pPr>
        <w:rPr>
          <w:rFonts w:asciiTheme="majorHAnsi" w:hAnsiTheme="majorHAnsi" w:cs="Arial"/>
          <w:b/>
          <w:bCs/>
          <w:sz w:val="22"/>
          <w:szCs w:val="22"/>
        </w:rPr>
      </w:pPr>
      <w:r w:rsidRPr="00892CCF">
        <w:rPr>
          <w:rFonts w:asciiTheme="majorHAnsi" w:hAnsiTheme="majorHAnsi" w:cs="Arial"/>
          <w:b/>
          <w:bCs/>
          <w:sz w:val="22"/>
          <w:szCs w:val="22"/>
        </w:rPr>
        <w:lastRenderedPageBreak/>
        <w:t>Defining Dishonesty</w:t>
      </w:r>
    </w:p>
    <w:p w:rsidR="005A779D" w:rsidRPr="00892CCF" w:rsidRDefault="005A779D" w:rsidP="005A779D">
      <w:pPr>
        <w:autoSpaceDE w:val="0"/>
        <w:autoSpaceDN w:val="0"/>
        <w:adjustRightInd w:val="0"/>
        <w:rPr>
          <w:rFonts w:asciiTheme="majorHAnsi" w:eastAsia="MyriadPro-Regular" w:hAnsiTheme="majorHAnsi" w:cs="Arial"/>
          <w:sz w:val="22"/>
          <w:szCs w:val="22"/>
          <w:lang w:eastAsia="en-US"/>
        </w:rPr>
      </w:pPr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 xml:space="preserve">According to the </w:t>
      </w:r>
      <w:r w:rsidRPr="00892CCF">
        <w:rPr>
          <w:rFonts w:asciiTheme="majorHAnsi" w:eastAsia="MyriadPro-Regular" w:hAnsiTheme="majorHAnsi" w:cs="Arial"/>
          <w:sz w:val="22"/>
          <w:szCs w:val="22"/>
          <w:u w:val="single"/>
          <w:lang w:eastAsia="en-US"/>
        </w:rPr>
        <w:t>International Baccalaureate Diploma Program Regulations</w:t>
      </w:r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>, “</w:t>
      </w:r>
      <w:r w:rsidR="002943C6"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>M</w:t>
      </w:r>
      <w:r w:rsidR="00A2296A"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>alpractice is</w:t>
      </w:r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 xml:space="preserve"> behavior that results in, or may result in, the candidate or any</w:t>
      </w:r>
      <w:r w:rsidR="00A2296A"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 xml:space="preserve"> </w:t>
      </w:r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 xml:space="preserve">other candidate gaining an unfair advantage in one or more assessment components. </w:t>
      </w:r>
      <w:r w:rsidRPr="00892CCF">
        <w:rPr>
          <w:rFonts w:asciiTheme="majorHAnsi" w:eastAsia="MyriadPro-Regular" w:hAnsiTheme="majorHAnsi" w:cs="Arial"/>
          <w:i/>
          <w:sz w:val="22"/>
          <w:szCs w:val="22"/>
          <w:lang w:eastAsia="en-US"/>
        </w:rPr>
        <w:t>Malpractice</w:t>
      </w:r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 xml:space="preserve"> includes the following:</w:t>
      </w:r>
    </w:p>
    <w:p w:rsidR="00F77A24" w:rsidRPr="00892CCF" w:rsidRDefault="00F77A24">
      <w:pPr>
        <w:rPr>
          <w:rFonts w:asciiTheme="majorHAnsi" w:hAnsiTheme="majorHAnsi" w:cs="Arial"/>
          <w:b/>
          <w:bCs/>
          <w:sz w:val="22"/>
          <w:szCs w:val="22"/>
        </w:rPr>
      </w:pPr>
    </w:p>
    <w:p w:rsidR="00EA051E" w:rsidRPr="00892CCF" w:rsidRDefault="00F77A24" w:rsidP="000B1AB9">
      <w:pPr>
        <w:ind w:firstLine="720"/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b/>
          <w:i/>
          <w:iCs/>
          <w:sz w:val="22"/>
          <w:szCs w:val="22"/>
        </w:rPr>
        <w:t>Cheating</w:t>
      </w:r>
      <w:r w:rsidRPr="00892CCF">
        <w:rPr>
          <w:rFonts w:asciiTheme="majorHAnsi" w:hAnsiTheme="majorHAnsi" w:cs="Arial"/>
          <w:b/>
          <w:sz w:val="22"/>
          <w:szCs w:val="22"/>
        </w:rPr>
        <w:t>:</w:t>
      </w:r>
      <w:r w:rsidRPr="00892CCF">
        <w:rPr>
          <w:rFonts w:asciiTheme="majorHAnsi" w:hAnsiTheme="majorHAnsi" w:cs="Arial"/>
          <w:sz w:val="22"/>
          <w:szCs w:val="22"/>
        </w:rPr>
        <w:t xml:space="preserve"> Using or attempting to us</w:t>
      </w:r>
      <w:r w:rsidR="005A779D" w:rsidRPr="00892CCF">
        <w:rPr>
          <w:rFonts w:asciiTheme="majorHAnsi" w:hAnsiTheme="majorHAnsi" w:cs="Arial"/>
          <w:sz w:val="22"/>
          <w:szCs w:val="22"/>
        </w:rPr>
        <w:t>e</w:t>
      </w:r>
      <w:r w:rsidRPr="00892CCF">
        <w:rPr>
          <w:rFonts w:asciiTheme="majorHAnsi" w:hAnsiTheme="majorHAnsi" w:cs="Arial"/>
          <w:sz w:val="22"/>
          <w:szCs w:val="22"/>
        </w:rPr>
        <w:t xml:space="preserve"> unauthorized materials, info</w:t>
      </w:r>
      <w:r w:rsidR="005A779D" w:rsidRPr="00892CCF">
        <w:rPr>
          <w:rFonts w:asciiTheme="majorHAnsi" w:hAnsiTheme="majorHAnsi" w:cs="Arial"/>
          <w:sz w:val="22"/>
          <w:szCs w:val="22"/>
        </w:rPr>
        <w:t>rmation</w:t>
      </w:r>
      <w:r w:rsidRPr="00892CCF">
        <w:rPr>
          <w:rFonts w:asciiTheme="majorHAnsi" w:hAnsiTheme="majorHAnsi" w:cs="Arial"/>
          <w:sz w:val="22"/>
          <w:szCs w:val="22"/>
        </w:rPr>
        <w:t>, note</w:t>
      </w:r>
      <w:r w:rsidR="005A779D" w:rsidRPr="00892CCF">
        <w:rPr>
          <w:rFonts w:asciiTheme="majorHAnsi" w:hAnsiTheme="majorHAnsi" w:cs="Arial"/>
          <w:sz w:val="22"/>
          <w:szCs w:val="22"/>
        </w:rPr>
        <w:t xml:space="preserve">s, or study aids or devices; </w:t>
      </w:r>
      <w:r w:rsidRPr="00892CCF">
        <w:rPr>
          <w:rFonts w:asciiTheme="majorHAnsi" w:hAnsiTheme="majorHAnsi" w:cs="Arial"/>
          <w:sz w:val="22"/>
          <w:szCs w:val="22"/>
        </w:rPr>
        <w:t>obtaining unauthorized assistance and submitting it</w:t>
      </w:r>
      <w:r w:rsidR="005A779D" w:rsidRPr="00892CCF">
        <w:rPr>
          <w:rFonts w:asciiTheme="majorHAnsi" w:hAnsiTheme="majorHAnsi" w:cs="Arial"/>
          <w:sz w:val="22"/>
          <w:szCs w:val="22"/>
        </w:rPr>
        <w:t xml:space="preserve"> as one</w:t>
      </w:r>
      <w:r w:rsidR="000B1AB9" w:rsidRPr="00892CCF">
        <w:rPr>
          <w:rFonts w:asciiTheme="majorHAnsi" w:hAnsiTheme="majorHAnsi" w:cs="Arial"/>
          <w:sz w:val="22"/>
          <w:szCs w:val="22"/>
        </w:rPr>
        <w:t>’</w:t>
      </w:r>
      <w:r w:rsidR="005A779D" w:rsidRPr="00892CCF">
        <w:rPr>
          <w:rFonts w:asciiTheme="majorHAnsi" w:hAnsiTheme="majorHAnsi" w:cs="Arial"/>
          <w:sz w:val="22"/>
          <w:szCs w:val="22"/>
        </w:rPr>
        <w:t>s own individual efforts; c</w:t>
      </w:r>
      <w:r w:rsidR="00EA051E" w:rsidRPr="00892CCF">
        <w:rPr>
          <w:rFonts w:asciiTheme="majorHAnsi" w:hAnsiTheme="majorHAnsi" w:cs="Arial"/>
          <w:sz w:val="22"/>
          <w:szCs w:val="22"/>
        </w:rPr>
        <w:t>opying from anothe</w:t>
      </w:r>
      <w:r w:rsidR="005A779D" w:rsidRPr="00892CCF">
        <w:rPr>
          <w:rFonts w:asciiTheme="majorHAnsi" w:hAnsiTheme="majorHAnsi" w:cs="Arial"/>
          <w:sz w:val="22"/>
          <w:szCs w:val="22"/>
        </w:rPr>
        <w:t>r student’s assignment (including</w:t>
      </w:r>
      <w:r w:rsidR="00EA051E" w:rsidRPr="00892CCF">
        <w:rPr>
          <w:rFonts w:asciiTheme="majorHAnsi" w:hAnsiTheme="majorHAnsi" w:cs="Arial"/>
          <w:sz w:val="22"/>
          <w:szCs w:val="22"/>
        </w:rPr>
        <w:t xml:space="preserve"> homework) or test</w:t>
      </w:r>
      <w:r w:rsidR="005A779D" w:rsidRPr="00892CCF">
        <w:rPr>
          <w:rFonts w:asciiTheme="majorHAnsi" w:hAnsiTheme="majorHAnsi" w:cs="Arial"/>
          <w:sz w:val="22"/>
          <w:szCs w:val="22"/>
        </w:rPr>
        <w:t>;</w:t>
      </w:r>
      <w:r w:rsidR="00C14F5F" w:rsidRPr="00892CCF">
        <w:rPr>
          <w:rFonts w:asciiTheme="majorHAnsi" w:hAnsiTheme="majorHAnsi" w:cs="Arial"/>
          <w:sz w:val="22"/>
          <w:szCs w:val="22"/>
        </w:rPr>
        <w:t xml:space="preserve"> </w:t>
      </w:r>
      <w:r w:rsidR="000B1AB9" w:rsidRPr="00892CCF">
        <w:rPr>
          <w:rFonts w:asciiTheme="majorHAnsi" w:hAnsiTheme="majorHAnsi" w:cs="Arial"/>
          <w:sz w:val="22"/>
          <w:szCs w:val="22"/>
        </w:rPr>
        <w:t>unauthorized communication with</w:t>
      </w:r>
      <w:r w:rsidR="00EA051E" w:rsidRPr="00892CCF">
        <w:rPr>
          <w:rFonts w:asciiTheme="majorHAnsi" w:hAnsiTheme="majorHAnsi" w:cs="Arial"/>
          <w:sz w:val="22"/>
          <w:szCs w:val="22"/>
        </w:rPr>
        <w:t xml:space="preserve"> another person during </w:t>
      </w:r>
      <w:r w:rsidR="000B1AB9" w:rsidRPr="00892CCF">
        <w:rPr>
          <w:rFonts w:asciiTheme="majorHAnsi" w:hAnsiTheme="majorHAnsi" w:cs="Arial"/>
          <w:sz w:val="22"/>
          <w:szCs w:val="22"/>
        </w:rPr>
        <w:t xml:space="preserve">an </w:t>
      </w:r>
      <w:r w:rsidR="00EA051E" w:rsidRPr="00892CCF">
        <w:rPr>
          <w:rFonts w:asciiTheme="majorHAnsi" w:hAnsiTheme="majorHAnsi" w:cs="Arial"/>
          <w:sz w:val="22"/>
          <w:szCs w:val="22"/>
        </w:rPr>
        <w:t>assignment or test</w:t>
      </w:r>
      <w:r w:rsidR="005A779D" w:rsidRPr="00892CCF">
        <w:rPr>
          <w:rFonts w:asciiTheme="majorHAnsi" w:hAnsiTheme="majorHAnsi" w:cs="Arial"/>
          <w:sz w:val="22"/>
          <w:szCs w:val="22"/>
        </w:rPr>
        <w:t xml:space="preserve">, which </w:t>
      </w:r>
      <w:r w:rsidR="000B1AB9" w:rsidRPr="00892CCF">
        <w:rPr>
          <w:rFonts w:asciiTheme="majorHAnsi" w:hAnsiTheme="majorHAnsi" w:cs="Arial"/>
          <w:sz w:val="22"/>
          <w:szCs w:val="22"/>
          <w:u w:val="single"/>
        </w:rPr>
        <w:t>includes</w:t>
      </w:r>
      <w:r w:rsidR="005A779D" w:rsidRPr="00892CCF">
        <w:rPr>
          <w:rFonts w:asciiTheme="majorHAnsi" w:hAnsiTheme="majorHAnsi" w:cs="Arial"/>
          <w:sz w:val="22"/>
          <w:szCs w:val="22"/>
          <w:u w:val="single"/>
        </w:rPr>
        <w:t xml:space="preserve"> the use of a cell phone</w:t>
      </w:r>
      <w:r w:rsidR="000B1AB9" w:rsidRPr="00892CCF">
        <w:rPr>
          <w:rFonts w:asciiTheme="majorHAnsi" w:hAnsiTheme="majorHAnsi" w:cs="Arial"/>
          <w:sz w:val="22"/>
          <w:szCs w:val="22"/>
        </w:rPr>
        <w:t xml:space="preserve"> or other device during an assessment.</w:t>
      </w:r>
    </w:p>
    <w:p w:rsidR="00C14F5F" w:rsidRPr="00892CCF" w:rsidRDefault="00C14F5F" w:rsidP="00C14F5F">
      <w:pPr>
        <w:rPr>
          <w:rFonts w:asciiTheme="majorHAnsi" w:hAnsiTheme="majorHAnsi" w:cs="Arial"/>
          <w:sz w:val="22"/>
          <w:szCs w:val="22"/>
        </w:rPr>
      </w:pPr>
    </w:p>
    <w:p w:rsidR="00F77A24" w:rsidRPr="00892CCF" w:rsidRDefault="00F77A24" w:rsidP="000B1AB9">
      <w:pPr>
        <w:ind w:firstLine="720"/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b/>
          <w:i/>
          <w:iCs/>
          <w:sz w:val="22"/>
          <w:szCs w:val="22"/>
        </w:rPr>
        <w:t>Plagiarism</w:t>
      </w:r>
      <w:r w:rsidRPr="00892CCF">
        <w:rPr>
          <w:rFonts w:asciiTheme="majorHAnsi" w:hAnsiTheme="majorHAnsi" w:cs="Arial"/>
          <w:b/>
          <w:sz w:val="22"/>
          <w:szCs w:val="22"/>
        </w:rPr>
        <w:t>:</w:t>
      </w:r>
      <w:r w:rsidRPr="00892CCF">
        <w:rPr>
          <w:rFonts w:asciiTheme="majorHAnsi" w:hAnsiTheme="majorHAnsi" w:cs="Arial"/>
          <w:sz w:val="22"/>
          <w:szCs w:val="22"/>
        </w:rPr>
        <w:t xml:space="preserve"> R</w:t>
      </w:r>
      <w:r w:rsidR="006768B5" w:rsidRPr="00892CCF">
        <w:rPr>
          <w:rFonts w:asciiTheme="majorHAnsi" w:hAnsiTheme="majorHAnsi" w:cs="Arial"/>
          <w:sz w:val="22"/>
          <w:szCs w:val="22"/>
        </w:rPr>
        <w:t>e</w:t>
      </w:r>
      <w:r w:rsidRPr="00892CCF">
        <w:rPr>
          <w:rFonts w:asciiTheme="majorHAnsi" w:hAnsiTheme="majorHAnsi" w:cs="Arial"/>
          <w:sz w:val="22"/>
          <w:szCs w:val="22"/>
        </w:rPr>
        <w:t>pre</w:t>
      </w:r>
      <w:r w:rsidR="005A779D" w:rsidRPr="00892CCF">
        <w:rPr>
          <w:rFonts w:asciiTheme="majorHAnsi" w:hAnsiTheme="majorHAnsi" w:cs="Arial"/>
          <w:sz w:val="22"/>
          <w:szCs w:val="22"/>
        </w:rPr>
        <w:t xml:space="preserve">senting orally or in writing in </w:t>
      </w:r>
      <w:r w:rsidRPr="00892CCF">
        <w:rPr>
          <w:rFonts w:asciiTheme="majorHAnsi" w:hAnsiTheme="majorHAnsi" w:cs="Arial"/>
          <w:sz w:val="22"/>
          <w:szCs w:val="22"/>
        </w:rPr>
        <w:t>any assignmen</w:t>
      </w:r>
      <w:r w:rsidR="00A406E8" w:rsidRPr="00892CCF">
        <w:rPr>
          <w:rFonts w:asciiTheme="majorHAnsi" w:hAnsiTheme="majorHAnsi" w:cs="Arial"/>
          <w:sz w:val="22"/>
          <w:szCs w:val="22"/>
        </w:rPr>
        <w:t>t</w:t>
      </w:r>
      <w:r w:rsidRPr="00892CCF">
        <w:rPr>
          <w:rFonts w:asciiTheme="majorHAnsi" w:hAnsiTheme="majorHAnsi" w:cs="Arial"/>
          <w:sz w:val="22"/>
          <w:szCs w:val="22"/>
        </w:rPr>
        <w:t xml:space="preserve"> the words, ideas, or works of another without proper and customary acknowledgement of the source.</w:t>
      </w:r>
    </w:p>
    <w:p w:rsidR="00C14F5F" w:rsidRPr="00892CCF" w:rsidRDefault="00C14F5F">
      <w:pPr>
        <w:rPr>
          <w:rFonts w:asciiTheme="majorHAnsi" w:hAnsiTheme="majorHAnsi" w:cs="Arial"/>
          <w:sz w:val="22"/>
          <w:szCs w:val="22"/>
        </w:rPr>
      </w:pPr>
    </w:p>
    <w:p w:rsidR="00F77A24" w:rsidRPr="00892CCF" w:rsidRDefault="00F77A24" w:rsidP="000B1AB9">
      <w:pPr>
        <w:ind w:firstLine="720"/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b/>
          <w:i/>
          <w:iCs/>
          <w:sz w:val="22"/>
          <w:szCs w:val="22"/>
        </w:rPr>
        <w:t>Collusion</w:t>
      </w:r>
      <w:r w:rsidRPr="00892CCF">
        <w:rPr>
          <w:rFonts w:asciiTheme="majorHAnsi" w:hAnsiTheme="majorHAnsi" w:cs="Arial"/>
          <w:b/>
          <w:sz w:val="22"/>
          <w:szCs w:val="22"/>
        </w:rPr>
        <w:t>:</w:t>
      </w:r>
      <w:r w:rsidRPr="00892CCF">
        <w:rPr>
          <w:rFonts w:asciiTheme="majorHAnsi" w:hAnsiTheme="majorHAnsi" w:cs="Arial"/>
          <w:sz w:val="22"/>
          <w:szCs w:val="22"/>
        </w:rPr>
        <w:t xml:space="preserve"> </w:t>
      </w:r>
      <w:r w:rsidR="00A406E8" w:rsidRPr="00892CCF">
        <w:rPr>
          <w:rFonts w:asciiTheme="majorHAnsi" w:hAnsiTheme="majorHAnsi" w:cs="Arial"/>
          <w:sz w:val="22"/>
          <w:szCs w:val="22"/>
        </w:rPr>
        <w:t xml:space="preserve">Inappropriate communication with others about tests and assignments. </w:t>
      </w:r>
    </w:p>
    <w:p w:rsidR="00C14F5F" w:rsidRPr="00892CCF" w:rsidRDefault="00C14F5F">
      <w:pPr>
        <w:rPr>
          <w:rFonts w:asciiTheme="majorHAnsi" w:hAnsiTheme="majorHAnsi" w:cs="Arial"/>
          <w:sz w:val="22"/>
          <w:szCs w:val="22"/>
        </w:rPr>
      </w:pPr>
    </w:p>
    <w:p w:rsidR="00F77A24" w:rsidRPr="00892CCF" w:rsidRDefault="00F77A24" w:rsidP="000B1AB9">
      <w:pPr>
        <w:ind w:firstLine="720"/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b/>
          <w:i/>
          <w:iCs/>
          <w:sz w:val="22"/>
          <w:szCs w:val="22"/>
        </w:rPr>
        <w:t>Falsification</w:t>
      </w:r>
      <w:r w:rsidR="00A406E8" w:rsidRPr="00892CCF">
        <w:rPr>
          <w:rFonts w:asciiTheme="majorHAnsi" w:hAnsiTheme="majorHAnsi" w:cs="Arial"/>
          <w:b/>
          <w:sz w:val="22"/>
          <w:szCs w:val="22"/>
        </w:rPr>
        <w:t>:</w:t>
      </w:r>
      <w:r w:rsidR="00A406E8" w:rsidRPr="00892CCF">
        <w:rPr>
          <w:rFonts w:asciiTheme="majorHAnsi" w:hAnsiTheme="majorHAnsi" w:cs="Arial"/>
          <w:sz w:val="22"/>
          <w:szCs w:val="22"/>
        </w:rPr>
        <w:t xml:space="preserve"> Creating or communicating untrue information.</w:t>
      </w:r>
    </w:p>
    <w:p w:rsidR="005A779D" w:rsidRPr="00892CCF" w:rsidRDefault="005A779D">
      <w:pPr>
        <w:rPr>
          <w:rFonts w:asciiTheme="majorHAnsi" w:hAnsiTheme="majorHAnsi" w:cs="Arial"/>
          <w:sz w:val="22"/>
          <w:szCs w:val="22"/>
        </w:rPr>
      </w:pPr>
    </w:p>
    <w:p w:rsidR="005A779D" w:rsidRPr="00892CCF" w:rsidRDefault="005A779D" w:rsidP="000B1AB9">
      <w:pPr>
        <w:autoSpaceDE w:val="0"/>
        <w:autoSpaceDN w:val="0"/>
        <w:adjustRightInd w:val="0"/>
        <w:ind w:firstLine="720"/>
        <w:rPr>
          <w:rFonts w:asciiTheme="majorHAnsi" w:eastAsia="MyriadPro-Regular" w:hAnsiTheme="majorHAnsi" w:cs="Arial"/>
          <w:sz w:val="22"/>
          <w:szCs w:val="22"/>
          <w:lang w:eastAsia="en-US"/>
        </w:rPr>
      </w:pPr>
      <w:r w:rsidRPr="00892CCF">
        <w:rPr>
          <w:rFonts w:asciiTheme="majorHAnsi" w:eastAsia="MyriadPro-Regular" w:hAnsiTheme="majorHAnsi" w:cs="Arial"/>
          <w:b/>
          <w:i/>
          <w:sz w:val="22"/>
          <w:szCs w:val="22"/>
          <w:lang w:eastAsia="en-US"/>
        </w:rPr>
        <w:t>Duplication of work</w:t>
      </w:r>
      <w:r w:rsidRPr="00892CCF">
        <w:rPr>
          <w:rFonts w:asciiTheme="majorHAnsi" w:eastAsia="MyriadPro-Regular" w:hAnsiTheme="majorHAnsi" w:cs="MyriadPro-Regular"/>
          <w:b/>
          <w:sz w:val="19"/>
          <w:szCs w:val="19"/>
          <w:lang w:eastAsia="en-US"/>
        </w:rPr>
        <w:t>:</w:t>
      </w:r>
      <w:r w:rsidRPr="00892CCF">
        <w:rPr>
          <w:rFonts w:asciiTheme="majorHAnsi" w:eastAsia="MyriadPro-Regular" w:hAnsiTheme="majorHAnsi" w:cs="MyriadPro-Regular"/>
          <w:sz w:val="19"/>
          <w:szCs w:val="19"/>
          <w:lang w:eastAsia="en-US"/>
        </w:rPr>
        <w:t xml:space="preserve"> </w:t>
      </w:r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>The presentation of the same work for different assessment</w:t>
      </w:r>
    </w:p>
    <w:p w:rsidR="005A779D" w:rsidRPr="00892CCF" w:rsidRDefault="002943C6" w:rsidP="005A779D">
      <w:pPr>
        <w:rPr>
          <w:rFonts w:asciiTheme="majorHAnsi" w:eastAsia="MyriadPro-Regular" w:hAnsiTheme="majorHAnsi" w:cs="Arial"/>
          <w:sz w:val="22"/>
          <w:szCs w:val="22"/>
          <w:lang w:eastAsia="en-US"/>
        </w:rPr>
      </w:pPr>
      <w:proofErr w:type="gramStart"/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>components</w:t>
      </w:r>
      <w:proofErr w:type="gramEnd"/>
      <w:r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 xml:space="preserve"> and/or IB D</w:t>
      </w:r>
      <w:r w:rsidR="005A779D" w:rsidRPr="00892CCF">
        <w:rPr>
          <w:rFonts w:asciiTheme="majorHAnsi" w:eastAsia="MyriadPro-Regular" w:hAnsiTheme="majorHAnsi" w:cs="Arial"/>
          <w:sz w:val="22"/>
          <w:szCs w:val="22"/>
          <w:lang w:eastAsia="en-US"/>
        </w:rPr>
        <w:t>iploma requirements.</w:t>
      </w:r>
    </w:p>
    <w:p w:rsidR="00A406E8" w:rsidRPr="00892CCF" w:rsidRDefault="00A406E8">
      <w:pPr>
        <w:rPr>
          <w:rFonts w:asciiTheme="majorHAnsi" w:hAnsiTheme="majorHAnsi" w:cs="Arial"/>
          <w:sz w:val="22"/>
          <w:szCs w:val="22"/>
        </w:rPr>
      </w:pPr>
    </w:p>
    <w:p w:rsidR="00A406E8" w:rsidRPr="00892CCF" w:rsidRDefault="002904DB">
      <w:pPr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i/>
          <w:iCs/>
          <w:sz w:val="22"/>
          <w:szCs w:val="22"/>
        </w:rPr>
        <w:t>*</w:t>
      </w:r>
      <w:r w:rsidR="00A406E8" w:rsidRPr="00892CCF">
        <w:rPr>
          <w:rFonts w:asciiTheme="majorHAnsi" w:hAnsiTheme="majorHAnsi" w:cs="Arial"/>
          <w:i/>
          <w:iCs/>
          <w:sz w:val="22"/>
          <w:szCs w:val="22"/>
        </w:rPr>
        <w:t>A note about intention</w:t>
      </w:r>
      <w:r w:rsidR="00A2296A" w:rsidRPr="00892CCF">
        <w:rPr>
          <w:rFonts w:asciiTheme="majorHAnsi" w:hAnsiTheme="majorHAnsi" w:cs="Arial"/>
          <w:sz w:val="22"/>
          <w:szCs w:val="22"/>
        </w:rPr>
        <w:t xml:space="preserve">: It </w:t>
      </w:r>
      <w:r w:rsidR="00892CCF">
        <w:rPr>
          <w:rFonts w:asciiTheme="majorHAnsi" w:hAnsiTheme="majorHAnsi" w:cs="Arial"/>
          <w:sz w:val="22"/>
          <w:szCs w:val="22"/>
        </w:rPr>
        <w:t>does not matter</w:t>
      </w:r>
      <w:r w:rsidR="00A2296A" w:rsidRPr="00892CCF">
        <w:rPr>
          <w:rFonts w:asciiTheme="majorHAnsi" w:hAnsiTheme="majorHAnsi" w:cs="Arial"/>
          <w:sz w:val="22"/>
          <w:szCs w:val="22"/>
        </w:rPr>
        <w:t xml:space="preserve"> what one</w:t>
      </w:r>
      <w:r w:rsidR="005A779D" w:rsidRPr="00892CCF">
        <w:rPr>
          <w:rFonts w:asciiTheme="majorHAnsi" w:hAnsiTheme="majorHAnsi" w:cs="Arial"/>
          <w:sz w:val="22"/>
          <w:szCs w:val="22"/>
        </w:rPr>
        <w:t>’</w:t>
      </w:r>
      <w:r w:rsidR="00A2296A" w:rsidRPr="00892CCF">
        <w:rPr>
          <w:rFonts w:asciiTheme="majorHAnsi" w:hAnsiTheme="majorHAnsi" w:cs="Arial"/>
          <w:sz w:val="22"/>
          <w:szCs w:val="22"/>
        </w:rPr>
        <w:t>s</w:t>
      </w:r>
      <w:r w:rsidR="005A779D" w:rsidRPr="00892CCF">
        <w:rPr>
          <w:rFonts w:asciiTheme="majorHAnsi" w:hAnsiTheme="majorHAnsi" w:cs="Arial"/>
          <w:sz w:val="22"/>
          <w:szCs w:val="22"/>
        </w:rPr>
        <w:t xml:space="preserve"> intentions are in these areas;</w:t>
      </w:r>
      <w:r w:rsidR="00A406E8" w:rsidRPr="00892CCF">
        <w:rPr>
          <w:rFonts w:asciiTheme="majorHAnsi" w:hAnsiTheme="majorHAnsi" w:cs="Arial"/>
          <w:sz w:val="22"/>
          <w:szCs w:val="22"/>
        </w:rPr>
        <w:t xml:space="preserve"> these violations can occur without specific intent. We are obliged to be responsible for maintaining integrity for all graded assignments.</w:t>
      </w:r>
    </w:p>
    <w:p w:rsidR="00C14F5F" w:rsidRPr="00892CCF" w:rsidRDefault="00C14F5F">
      <w:pPr>
        <w:rPr>
          <w:rFonts w:asciiTheme="majorHAnsi" w:hAnsiTheme="majorHAnsi" w:cs="Arial"/>
          <w:b/>
          <w:bCs/>
          <w:sz w:val="22"/>
          <w:szCs w:val="22"/>
        </w:rPr>
      </w:pPr>
    </w:p>
    <w:p w:rsidR="00A406E8" w:rsidRPr="00892CCF" w:rsidRDefault="000B1AB9">
      <w:pPr>
        <w:rPr>
          <w:rFonts w:asciiTheme="majorHAnsi" w:hAnsiTheme="majorHAnsi" w:cs="Arial"/>
          <w:b/>
          <w:sz w:val="22"/>
          <w:szCs w:val="22"/>
        </w:rPr>
      </w:pPr>
      <w:r w:rsidRPr="00892CCF">
        <w:rPr>
          <w:rFonts w:asciiTheme="majorHAnsi" w:hAnsiTheme="majorHAnsi" w:cs="Arial"/>
          <w:b/>
          <w:sz w:val="22"/>
          <w:szCs w:val="22"/>
        </w:rPr>
        <w:t>Procedure for Infractions</w:t>
      </w:r>
    </w:p>
    <w:p w:rsidR="00A406E8" w:rsidRPr="00892CCF" w:rsidRDefault="002943C6" w:rsidP="00A406E8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sz w:val="22"/>
          <w:szCs w:val="22"/>
        </w:rPr>
        <w:t>The t</w:t>
      </w:r>
      <w:r w:rsidR="006768B5" w:rsidRPr="00892CCF">
        <w:rPr>
          <w:rFonts w:asciiTheme="majorHAnsi" w:hAnsiTheme="majorHAnsi" w:cs="Arial"/>
          <w:sz w:val="22"/>
          <w:szCs w:val="22"/>
        </w:rPr>
        <w:t>eacher finds evidence of</w:t>
      </w:r>
      <w:r w:rsidR="00A406E8" w:rsidRPr="00892CCF">
        <w:rPr>
          <w:rFonts w:asciiTheme="majorHAnsi" w:hAnsiTheme="majorHAnsi" w:cs="Arial"/>
          <w:sz w:val="22"/>
          <w:szCs w:val="22"/>
        </w:rPr>
        <w:t xml:space="preserve"> </w:t>
      </w:r>
      <w:r w:rsidRPr="00892CCF">
        <w:rPr>
          <w:rFonts w:asciiTheme="majorHAnsi" w:hAnsiTheme="majorHAnsi" w:cs="Arial"/>
          <w:sz w:val="22"/>
          <w:szCs w:val="22"/>
        </w:rPr>
        <w:t xml:space="preserve">a </w:t>
      </w:r>
      <w:r w:rsidR="00A406E8" w:rsidRPr="00892CCF">
        <w:rPr>
          <w:rFonts w:asciiTheme="majorHAnsi" w:hAnsiTheme="majorHAnsi" w:cs="Arial"/>
          <w:sz w:val="22"/>
          <w:szCs w:val="22"/>
        </w:rPr>
        <w:t>violation and communicates that to the student.</w:t>
      </w:r>
    </w:p>
    <w:p w:rsidR="00CD5979" w:rsidRPr="00892CCF" w:rsidRDefault="00A406E8" w:rsidP="00CD5979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sz w:val="22"/>
          <w:szCs w:val="22"/>
        </w:rPr>
        <w:t xml:space="preserve">For </w:t>
      </w:r>
      <w:r w:rsidR="002943C6" w:rsidRPr="00892CCF">
        <w:rPr>
          <w:rFonts w:asciiTheme="majorHAnsi" w:hAnsiTheme="majorHAnsi" w:cs="Arial"/>
          <w:sz w:val="22"/>
          <w:szCs w:val="22"/>
        </w:rPr>
        <w:t xml:space="preserve">the </w:t>
      </w:r>
      <w:r w:rsidRPr="00892CCF">
        <w:rPr>
          <w:rFonts w:asciiTheme="majorHAnsi" w:hAnsiTheme="majorHAnsi" w:cs="Arial"/>
          <w:sz w:val="22"/>
          <w:szCs w:val="22"/>
          <w:u w:val="single"/>
        </w:rPr>
        <w:t>first</w:t>
      </w:r>
      <w:r w:rsidRPr="00892CCF">
        <w:rPr>
          <w:rFonts w:asciiTheme="majorHAnsi" w:hAnsiTheme="majorHAnsi" w:cs="Arial"/>
          <w:sz w:val="22"/>
          <w:szCs w:val="22"/>
        </w:rPr>
        <w:t xml:space="preserve"> offense, s</w:t>
      </w:r>
      <w:r w:rsidR="006768B5" w:rsidRPr="00892CCF">
        <w:rPr>
          <w:rFonts w:asciiTheme="majorHAnsi" w:hAnsiTheme="majorHAnsi" w:cs="Arial"/>
          <w:sz w:val="22"/>
          <w:szCs w:val="22"/>
        </w:rPr>
        <w:t>tudent</w:t>
      </w:r>
      <w:r w:rsidR="002943C6" w:rsidRPr="00892CCF">
        <w:rPr>
          <w:rFonts w:asciiTheme="majorHAnsi" w:hAnsiTheme="majorHAnsi" w:cs="Arial"/>
          <w:sz w:val="22"/>
          <w:szCs w:val="22"/>
        </w:rPr>
        <w:t xml:space="preserve"> receives</w:t>
      </w:r>
      <w:r w:rsidRPr="00892CCF">
        <w:rPr>
          <w:rFonts w:asciiTheme="majorHAnsi" w:hAnsiTheme="majorHAnsi" w:cs="Arial"/>
          <w:sz w:val="22"/>
          <w:szCs w:val="22"/>
        </w:rPr>
        <w:t xml:space="preserve"> </w:t>
      </w:r>
      <w:r w:rsidR="002943C6" w:rsidRPr="00892CCF">
        <w:rPr>
          <w:rFonts w:asciiTheme="majorHAnsi" w:hAnsiTheme="majorHAnsi" w:cs="Arial"/>
          <w:sz w:val="22"/>
          <w:szCs w:val="22"/>
        </w:rPr>
        <w:t xml:space="preserve">a </w:t>
      </w:r>
      <w:r w:rsidRPr="00892CCF">
        <w:rPr>
          <w:rFonts w:asciiTheme="majorHAnsi" w:hAnsiTheme="majorHAnsi" w:cs="Arial"/>
          <w:sz w:val="22"/>
          <w:szCs w:val="22"/>
        </w:rPr>
        <w:t xml:space="preserve">0 on that assignment and </w:t>
      </w:r>
      <w:r w:rsidR="002943C6" w:rsidRPr="00892CCF">
        <w:rPr>
          <w:rFonts w:asciiTheme="majorHAnsi" w:hAnsiTheme="majorHAnsi" w:cs="Arial"/>
          <w:sz w:val="22"/>
          <w:szCs w:val="22"/>
        </w:rPr>
        <w:t xml:space="preserve">the </w:t>
      </w:r>
      <w:r w:rsidRPr="00892CCF">
        <w:rPr>
          <w:rFonts w:asciiTheme="majorHAnsi" w:hAnsiTheme="majorHAnsi" w:cs="Arial"/>
          <w:sz w:val="22"/>
          <w:szCs w:val="22"/>
        </w:rPr>
        <w:t xml:space="preserve">parent </w:t>
      </w:r>
      <w:r w:rsidR="002943C6" w:rsidRPr="00892CCF">
        <w:rPr>
          <w:rFonts w:asciiTheme="majorHAnsi" w:hAnsiTheme="majorHAnsi" w:cs="Arial"/>
          <w:sz w:val="22"/>
          <w:szCs w:val="22"/>
        </w:rPr>
        <w:t xml:space="preserve">is </w:t>
      </w:r>
      <w:r w:rsidRPr="00892CCF">
        <w:rPr>
          <w:rFonts w:asciiTheme="majorHAnsi" w:hAnsiTheme="majorHAnsi" w:cs="Arial"/>
          <w:sz w:val="22"/>
          <w:szCs w:val="22"/>
        </w:rPr>
        <w:t>contacted.</w:t>
      </w:r>
      <w:r w:rsidR="00CB350A" w:rsidRPr="00892CCF">
        <w:rPr>
          <w:rFonts w:asciiTheme="majorHAnsi" w:hAnsiTheme="majorHAnsi" w:cs="Arial"/>
          <w:sz w:val="22"/>
          <w:szCs w:val="22"/>
        </w:rPr>
        <w:t xml:space="preserve"> </w:t>
      </w:r>
      <w:r w:rsidR="000B1AB9" w:rsidRPr="00892CCF">
        <w:rPr>
          <w:rFonts w:asciiTheme="majorHAnsi" w:hAnsiTheme="majorHAnsi" w:cs="Arial"/>
          <w:sz w:val="22"/>
          <w:szCs w:val="22"/>
        </w:rPr>
        <w:t>Th</w:t>
      </w:r>
      <w:r w:rsidR="00CD5979" w:rsidRPr="00892CCF">
        <w:rPr>
          <w:rFonts w:asciiTheme="majorHAnsi" w:hAnsiTheme="majorHAnsi" w:cs="Arial"/>
          <w:sz w:val="22"/>
          <w:szCs w:val="22"/>
        </w:rPr>
        <w:t>e teacher in this case has license to offer a re-take opportunity and establish a grade penalty depending on the circumstances and severity of the infraction.</w:t>
      </w:r>
    </w:p>
    <w:p w:rsidR="00A406E8" w:rsidRPr="00892CCF" w:rsidRDefault="002943C6" w:rsidP="00CD5979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sz w:val="22"/>
          <w:szCs w:val="22"/>
        </w:rPr>
        <w:t xml:space="preserve">The </w:t>
      </w:r>
      <w:r w:rsidR="00D839C3" w:rsidRPr="00892CCF">
        <w:rPr>
          <w:rFonts w:asciiTheme="majorHAnsi" w:hAnsiTheme="majorHAnsi" w:cs="Arial"/>
          <w:sz w:val="22"/>
          <w:szCs w:val="22"/>
        </w:rPr>
        <w:t>i</w:t>
      </w:r>
      <w:r w:rsidR="00A406E8" w:rsidRPr="00892CCF">
        <w:rPr>
          <w:rFonts w:asciiTheme="majorHAnsi" w:hAnsiTheme="majorHAnsi" w:cs="Arial"/>
          <w:sz w:val="22"/>
          <w:szCs w:val="22"/>
        </w:rPr>
        <w:t>ncident</w:t>
      </w:r>
      <w:r w:rsidR="00CD5979" w:rsidRPr="00892CCF">
        <w:rPr>
          <w:rFonts w:asciiTheme="majorHAnsi" w:hAnsiTheme="majorHAnsi" w:cs="Arial"/>
          <w:sz w:val="22"/>
          <w:szCs w:val="22"/>
        </w:rPr>
        <w:t xml:space="preserve"> and grade penalty or consequence</w:t>
      </w:r>
      <w:r w:rsidR="00A406E8" w:rsidRPr="00892CCF">
        <w:rPr>
          <w:rFonts w:asciiTheme="majorHAnsi" w:hAnsiTheme="majorHAnsi" w:cs="Arial"/>
          <w:sz w:val="22"/>
          <w:szCs w:val="22"/>
        </w:rPr>
        <w:t xml:space="preserve"> is </w:t>
      </w:r>
      <w:r w:rsidR="00CD5979" w:rsidRPr="00892CCF">
        <w:rPr>
          <w:rFonts w:asciiTheme="majorHAnsi" w:hAnsiTheme="majorHAnsi" w:cs="Arial"/>
          <w:sz w:val="22"/>
          <w:szCs w:val="22"/>
        </w:rPr>
        <w:t xml:space="preserve">then </w:t>
      </w:r>
      <w:r w:rsidR="00A406E8" w:rsidRPr="00892CCF">
        <w:rPr>
          <w:rFonts w:asciiTheme="majorHAnsi" w:hAnsiTheme="majorHAnsi" w:cs="Arial"/>
          <w:sz w:val="22"/>
          <w:szCs w:val="22"/>
        </w:rPr>
        <w:t>reported t</w:t>
      </w:r>
      <w:r w:rsidR="00CB350A" w:rsidRPr="00892CCF">
        <w:rPr>
          <w:rFonts w:asciiTheme="majorHAnsi" w:hAnsiTheme="majorHAnsi" w:cs="Arial"/>
          <w:sz w:val="22"/>
          <w:szCs w:val="22"/>
        </w:rPr>
        <w:t xml:space="preserve">o </w:t>
      </w:r>
      <w:r w:rsidRPr="00892CCF">
        <w:rPr>
          <w:rFonts w:asciiTheme="majorHAnsi" w:hAnsiTheme="majorHAnsi" w:cs="Arial"/>
          <w:sz w:val="22"/>
          <w:szCs w:val="22"/>
        </w:rPr>
        <w:t xml:space="preserve">the </w:t>
      </w:r>
      <w:r w:rsidR="00CB350A" w:rsidRPr="00892CCF">
        <w:rPr>
          <w:rFonts w:asciiTheme="majorHAnsi" w:hAnsiTheme="majorHAnsi" w:cs="Arial"/>
          <w:sz w:val="22"/>
          <w:szCs w:val="22"/>
        </w:rPr>
        <w:t>coordinator for documentation which remains in place throughout a student’s duration in the IB program.</w:t>
      </w:r>
    </w:p>
    <w:p w:rsidR="00A406E8" w:rsidRPr="00892CCF" w:rsidRDefault="00A406E8" w:rsidP="00CB350A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sz w:val="22"/>
          <w:szCs w:val="22"/>
        </w:rPr>
        <w:t xml:space="preserve">For </w:t>
      </w:r>
      <w:r w:rsidRPr="00892CCF">
        <w:rPr>
          <w:rFonts w:asciiTheme="majorHAnsi" w:hAnsiTheme="majorHAnsi" w:cs="Arial"/>
          <w:sz w:val="22"/>
          <w:szCs w:val="22"/>
          <w:u w:val="single"/>
        </w:rPr>
        <w:t>subsequent</w:t>
      </w:r>
      <w:r w:rsidRPr="00892CCF">
        <w:rPr>
          <w:rFonts w:asciiTheme="majorHAnsi" w:hAnsiTheme="majorHAnsi" w:cs="Arial"/>
          <w:sz w:val="22"/>
          <w:szCs w:val="22"/>
        </w:rPr>
        <w:t xml:space="preserve"> offenses</w:t>
      </w:r>
      <w:r w:rsidR="00CB350A" w:rsidRPr="00892CCF">
        <w:rPr>
          <w:rFonts w:asciiTheme="majorHAnsi" w:hAnsiTheme="majorHAnsi" w:cs="Arial"/>
          <w:sz w:val="22"/>
          <w:szCs w:val="22"/>
        </w:rPr>
        <w:t xml:space="preserve"> in any class</w:t>
      </w:r>
      <w:r w:rsidRPr="00892CCF">
        <w:rPr>
          <w:rFonts w:asciiTheme="majorHAnsi" w:hAnsiTheme="majorHAnsi" w:cs="Arial"/>
          <w:sz w:val="22"/>
          <w:szCs w:val="22"/>
        </w:rPr>
        <w:t xml:space="preserve">, the student </w:t>
      </w:r>
      <w:r w:rsidR="00D839C3" w:rsidRPr="00892CCF">
        <w:rPr>
          <w:rFonts w:asciiTheme="majorHAnsi" w:hAnsiTheme="majorHAnsi" w:cs="Arial"/>
          <w:sz w:val="22"/>
          <w:szCs w:val="22"/>
        </w:rPr>
        <w:t xml:space="preserve">again </w:t>
      </w:r>
      <w:r w:rsidR="00BA3A1A" w:rsidRPr="00892CCF">
        <w:rPr>
          <w:rFonts w:asciiTheme="majorHAnsi" w:hAnsiTheme="majorHAnsi" w:cs="Arial"/>
          <w:sz w:val="22"/>
          <w:szCs w:val="22"/>
        </w:rPr>
        <w:t xml:space="preserve">receives a 0 on the assignment. </w:t>
      </w:r>
      <w:r w:rsidR="00D839C3" w:rsidRPr="00892CCF">
        <w:rPr>
          <w:rFonts w:asciiTheme="majorHAnsi" w:hAnsiTheme="majorHAnsi" w:cs="Arial"/>
          <w:sz w:val="22"/>
          <w:szCs w:val="22"/>
        </w:rPr>
        <w:t>The incident is again reported to the IB C</w:t>
      </w:r>
      <w:r w:rsidR="00CB350A" w:rsidRPr="00892CCF">
        <w:rPr>
          <w:rFonts w:asciiTheme="majorHAnsi" w:hAnsiTheme="majorHAnsi" w:cs="Arial"/>
          <w:sz w:val="22"/>
          <w:szCs w:val="22"/>
        </w:rPr>
        <w:t xml:space="preserve">oordinator who </w:t>
      </w:r>
      <w:r w:rsidR="00BA3A1A" w:rsidRPr="00892CCF">
        <w:rPr>
          <w:rFonts w:asciiTheme="majorHAnsi" w:hAnsiTheme="majorHAnsi" w:cs="Arial"/>
          <w:sz w:val="22"/>
          <w:szCs w:val="22"/>
        </w:rPr>
        <w:t xml:space="preserve">will call a conference with </w:t>
      </w:r>
      <w:r w:rsidR="002943C6" w:rsidRPr="00892CCF">
        <w:rPr>
          <w:rFonts w:asciiTheme="majorHAnsi" w:hAnsiTheme="majorHAnsi" w:cs="Arial"/>
          <w:sz w:val="22"/>
          <w:szCs w:val="22"/>
        </w:rPr>
        <w:t xml:space="preserve">the </w:t>
      </w:r>
      <w:r w:rsidR="00BA3A1A" w:rsidRPr="00892CCF">
        <w:rPr>
          <w:rFonts w:asciiTheme="majorHAnsi" w:hAnsiTheme="majorHAnsi" w:cs="Arial"/>
          <w:sz w:val="22"/>
          <w:szCs w:val="22"/>
        </w:rPr>
        <w:t>student and parent</w:t>
      </w:r>
      <w:r w:rsidR="002943C6" w:rsidRPr="00892CCF">
        <w:rPr>
          <w:rFonts w:asciiTheme="majorHAnsi" w:hAnsiTheme="majorHAnsi" w:cs="Arial"/>
          <w:sz w:val="22"/>
          <w:szCs w:val="22"/>
        </w:rPr>
        <w:t>.</w:t>
      </w:r>
    </w:p>
    <w:p w:rsidR="00BA3A1A" w:rsidRPr="00892CCF" w:rsidRDefault="00D839C3" w:rsidP="00A406E8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sz w:val="22"/>
          <w:szCs w:val="22"/>
        </w:rPr>
        <w:t>For any additional offenses, or for those 1</w:t>
      </w:r>
      <w:r w:rsidRPr="00892CCF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Pr="00892CCF">
        <w:rPr>
          <w:rFonts w:asciiTheme="majorHAnsi" w:hAnsiTheme="majorHAnsi" w:cs="Arial"/>
          <w:sz w:val="22"/>
          <w:szCs w:val="22"/>
        </w:rPr>
        <w:t xml:space="preserve"> or 2</w:t>
      </w:r>
      <w:r w:rsidRPr="00892CCF">
        <w:rPr>
          <w:rFonts w:asciiTheme="majorHAnsi" w:hAnsiTheme="majorHAnsi" w:cs="Arial"/>
          <w:sz w:val="22"/>
          <w:szCs w:val="22"/>
          <w:vertAlign w:val="superscript"/>
        </w:rPr>
        <w:t>nd</w:t>
      </w:r>
      <w:r w:rsidRPr="00892CCF">
        <w:rPr>
          <w:rFonts w:asciiTheme="majorHAnsi" w:hAnsiTheme="majorHAnsi" w:cs="Arial"/>
          <w:sz w:val="22"/>
          <w:szCs w:val="22"/>
        </w:rPr>
        <w:t xml:space="preserve"> offenses which are particularly serious or egregious, the C</w:t>
      </w:r>
      <w:r w:rsidR="00BA3A1A" w:rsidRPr="00892CCF">
        <w:rPr>
          <w:rFonts w:asciiTheme="majorHAnsi" w:hAnsiTheme="majorHAnsi" w:cs="Arial"/>
          <w:sz w:val="22"/>
          <w:szCs w:val="22"/>
        </w:rPr>
        <w:t xml:space="preserve">oordinator </w:t>
      </w:r>
      <w:r w:rsidR="002E4D93" w:rsidRPr="00892CCF">
        <w:rPr>
          <w:rFonts w:asciiTheme="majorHAnsi" w:hAnsiTheme="majorHAnsi" w:cs="Arial"/>
          <w:sz w:val="22"/>
          <w:szCs w:val="22"/>
        </w:rPr>
        <w:t>may refer</w:t>
      </w:r>
      <w:r w:rsidR="00BA3A1A" w:rsidRPr="00892CCF">
        <w:rPr>
          <w:rFonts w:asciiTheme="majorHAnsi" w:hAnsiTheme="majorHAnsi" w:cs="Arial"/>
          <w:sz w:val="22"/>
          <w:szCs w:val="22"/>
        </w:rPr>
        <w:t xml:space="preserve"> the incident to the administratio</w:t>
      </w:r>
      <w:r w:rsidR="00A2296A" w:rsidRPr="00892CCF">
        <w:rPr>
          <w:rFonts w:asciiTheme="majorHAnsi" w:hAnsiTheme="majorHAnsi" w:cs="Arial"/>
          <w:sz w:val="22"/>
          <w:szCs w:val="22"/>
        </w:rPr>
        <w:t xml:space="preserve">n for disciplinary consequences </w:t>
      </w:r>
      <w:r w:rsidR="00BA3A1A" w:rsidRPr="00892CCF">
        <w:rPr>
          <w:rFonts w:asciiTheme="majorHAnsi" w:hAnsiTheme="majorHAnsi" w:cs="Arial"/>
          <w:sz w:val="22"/>
          <w:szCs w:val="22"/>
        </w:rPr>
        <w:t>(which may include suspension</w:t>
      </w:r>
      <w:r w:rsidR="00CB350A" w:rsidRPr="00892CCF">
        <w:rPr>
          <w:rFonts w:asciiTheme="majorHAnsi" w:hAnsiTheme="majorHAnsi" w:cs="Arial"/>
          <w:sz w:val="22"/>
          <w:szCs w:val="22"/>
        </w:rPr>
        <w:t xml:space="preserve">, loss of National Honor Society recognition or other honorary designation, removal from a leadership position, </w:t>
      </w:r>
      <w:r w:rsidR="00BA3A1A" w:rsidRPr="00892CCF">
        <w:rPr>
          <w:rFonts w:asciiTheme="majorHAnsi" w:hAnsiTheme="majorHAnsi" w:cs="Arial"/>
          <w:sz w:val="22"/>
          <w:szCs w:val="22"/>
        </w:rPr>
        <w:t>or withdrawal from the IB program).</w:t>
      </w:r>
    </w:p>
    <w:p w:rsidR="006768B5" w:rsidRPr="00892CCF" w:rsidRDefault="006768B5" w:rsidP="006768B5">
      <w:pPr>
        <w:rPr>
          <w:rFonts w:asciiTheme="majorHAnsi" w:hAnsiTheme="majorHAnsi" w:cs="Arial"/>
          <w:sz w:val="22"/>
          <w:szCs w:val="22"/>
        </w:rPr>
      </w:pPr>
    </w:p>
    <w:p w:rsidR="006768B5" w:rsidRPr="00892CCF" w:rsidRDefault="006768B5" w:rsidP="006768B5">
      <w:pPr>
        <w:rPr>
          <w:rFonts w:asciiTheme="majorHAnsi" w:hAnsiTheme="majorHAnsi" w:cs="Arial"/>
          <w:b/>
          <w:bCs/>
          <w:sz w:val="22"/>
          <w:szCs w:val="22"/>
        </w:rPr>
      </w:pPr>
      <w:r w:rsidRPr="00892CCF">
        <w:rPr>
          <w:rFonts w:asciiTheme="majorHAnsi" w:hAnsiTheme="majorHAnsi" w:cs="Arial"/>
          <w:b/>
          <w:bCs/>
          <w:sz w:val="22"/>
          <w:szCs w:val="22"/>
        </w:rPr>
        <w:t>Honor Statement</w:t>
      </w:r>
    </w:p>
    <w:p w:rsidR="006768B5" w:rsidRPr="00892CCF" w:rsidRDefault="0095232E" w:rsidP="006768B5">
      <w:pPr>
        <w:rPr>
          <w:rFonts w:asciiTheme="majorHAnsi" w:hAnsiTheme="majorHAnsi" w:cs="Arial"/>
          <w:sz w:val="22"/>
          <w:szCs w:val="22"/>
        </w:rPr>
      </w:pPr>
      <w:r w:rsidRPr="00892CCF">
        <w:rPr>
          <w:rFonts w:asciiTheme="majorHAnsi" w:hAnsiTheme="majorHAnsi" w:cs="Arial"/>
          <w:sz w:val="22"/>
          <w:szCs w:val="22"/>
        </w:rPr>
        <w:t xml:space="preserve">Each </w:t>
      </w:r>
      <w:r w:rsidR="005A779D" w:rsidRPr="00892CCF">
        <w:rPr>
          <w:rFonts w:asciiTheme="majorHAnsi" w:hAnsiTheme="majorHAnsi" w:cs="Arial"/>
          <w:sz w:val="22"/>
          <w:szCs w:val="22"/>
        </w:rPr>
        <w:t>International Baccalaure</w:t>
      </w:r>
      <w:r w:rsidRPr="00892CCF">
        <w:rPr>
          <w:rFonts w:asciiTheme="majorHAnsi" w:hAnsiTheme="majorHAnsi" w:cs="Arial"/>
          <w:sz w:val="22"/>
          <w:szCs w:val="22"/>
        </w:rPr>
        <w:t>ate student</w:t>
      </w:r>
      <w:r w:rsidR="00BA2EE3" w:rsidRPr="00892CCF">
        <w:rPr>
          <w:rFonts w:asciiTheme="majorHAnsi" w:hAnsiTheme="majorHAnsi" w:cs="Arial"/>
          <w:sz w:val="22"/>
          <w:szCs w:val="22"/>
        </w:rPr>
        <w:t xml:space="preserve"> will use an</w:t>
      </w:r>
      <w:r w:rsidR="005A779D" w:rsidRPr="00892CCF">
        <w:rPr>
          <w:rFonts w:asciiTheme="majorHAnsi" w:hAnsiTheme="majorHAnsi" w:cs="Arial"/>
          <w:sz w:val="22"/>
          <w:szCs w:val="22"/>
        </w:rPr>
        <w:t xml:space="preserve"> Honor Statement to reflect his or her commitment to abide by this policy. </w:t>
      </w:r>
      <w:r w:rsidR="00E33BD4">
        <w:rPr>
          <w:rFonts w:asciiTheme="majorHAnsi" w:hAnsiTheme="majorHAnsi" w:cs="Arial"/>
          <w:sz w:val="22"/>
          <w:szCs w:val="22"/>
        </w:rPr>
        <w:t>Teachers</w:t>
      </w:r>
      <w:r w:rsidR="00A2296A" w:rsidRPr="00892CCF">
        <w:rPr>
          <w:rFonts w:asciiTheme="majorHAnsi" w:hAnsiTheme="majorHAnsi" w:cs="Arial"/>
          <w:sz w:val="22"/>
          <w:szCs w:val="22"/>
        </w:rPr>
        <w:t xml:space="preserve"> will </w:t>
      </w:r>
      <w:r w:rsidR="00E33BD4">
        <w:rPr>
          <w:rFonts w:asciiTheme="majorHAnsi" w:hAnsiTheme="majorHAnsi" w:cs="Arial"/>
          <w:sz w:val="22"/>
          <w:szCs w:val="22"/>
        </w:rPr>
        <w:t xml:space="preserve">frequently ask that this statement </w:t>
      </w:r>
      <w:r w:rsidR="00A2296A" w:rsidRPr="00892CCF">
        <w:rPr>
          <w:rFonts w:asciiTheme="majorHAnsi" w:hAnsiTheme="majorHAnsi" w:cs="Arial"/>
          <w:sz w:val="22"/>
          <w:szCs w:val="22"/>
        </w:rPr>
        <w:t>be written at the top of</w:t>
      </w:r>
      <w:r w:rsidR="005A779D" w:rsidRPr="00892CCF">
        <w:rPr>
          <w:rFonts w:asciiTheme="majorHAnsi" w:hAnsiTheme="majorHAnsi" w:cs="Arial"/>
          <w:sz w:val="22"/>
          <w:szCs w:val="22"/>
        </w:rPr>
        <w:t xml:space="preserve"> graded assignment</w:t>
      </w:r>
      <w:r w:rsidR="00E33BD4">
        <w:rPr>
          <w:rFonts w:asciiTheme="majorHAnsi" w:hAnsiTheme="majorHAnsi" w:cs="Arial"/>
          <w:sz w:val="22"/>
          <w:szCs w:val="22"/>
        </w:rPr>
        <w:t>s.</w:t>
      </w:r>
    </w:p>
    <w:p w:rsidR="00FC53C5" w:rsidRPr="00892CCF" w:rsidRDefault="00FC53C5" w:rsidP="006768B5">
      <w:pPr>
        <w:rPr>
          <w:rFonts w:asciiTheme="majorHAnsi" w:hAnsiTheme="majorHAnsi" w:cs="Arial"/>
          <w:b/>
          <w:i/>
          <w:sz w:val="28"/>
          <w:szCs w:val="28"/>
        </w:rPr>
      </w:pPr>
    </w:p>
    <w:p w:rsidR="005A779D" w:rsidRPr="00892CCF" w:rsidRDefault="00B57403" w:rsidP="006768B5">
      <w:pPr>
        <w:rPr>
          <w:rFonts w:asciiTheme="majorHAnsi" w:hAnsiTheme="majorHAnsi" w:cs="Arial"/>
          <w:b/>
          <w:i/>
          <w:sz w:val="28"/>
          <w:szCs w:val="28"/>
        </w:rPr>
      </w:pPr>
      <w:r w:rsidRPr="00892CCF">
        <w:rPr>
          <w:rFonts w:asciiTheme="majorHAnsi" w:hAnsiTheme="majorHAnsi" w:cs="Arial"/>
          <w:b/>
          <w:i/>
          <w:sz w:val="28"/>
          <w:szCs w:val="28"/>
        </w:rPr>
        <w:t xml:space="preserve">I have </w:t>
      </w:r>
      <w:r w:rsidR="00A2296A" w:rsidRPr="00892CCF">
        <w:rPr>
          <w:rFonts w:asciiTheme="majorHAnsi" w:hAnsiTheme="majorHAnsi" w:cs="Arial"/>
          <w:b/>
          <w:i/>
          <w:sz w:val="28"/>
          <w:szCs w:val="28"/>
        </w:rPr>
        <w:t>read, I understand, and</w:t>
      </w:r>
      <w:r w:rsidRPr="00892CC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A2296A" w:rsidRPr="00892CCF">
        <w:rPr>
          <w:rFonts w:asciiTheme="majorHAnsi" w:hAnsiTheme="majorHAnsi" w:cs="Arial"/>
          <w:b/>
          <w:i/>
          <w:sz w:val="28"/>
          <w:szCs w:val="28"/>
        </w:rPr>
        <w:t xml:space="preserve">I promise to </w:t>
      </w:r>
      <w:r w:rsidR="00D839C3" w:rsidRPr="00892CCF">
        <w:rPr>
          <w:rFonts w:asciiTheme="majorHAnsi" w:hAnsiTheme="majorHAnsi" w:cs="Arial"/>
          <w:b/>
          <w:i/>
          <w:sz w:val="28"/>
          <w:szCs w:val="28"/>
        </w:rPr>
        <w:t>uphold</w:t>
      </w:r>
      <w:r w:rsidR="00E33BD4">
        <w:rPr>
          <w:rFonts w:asciiTheme="majorHAnsi" w:hAnsiTheme="majorHAnsi" w:cs="Arial"/>
          <w:b/>
          <w:i/>
          <w:sz w:val="28"/>
          <w:szCs w:val="28"/>
        </w:rPr>
        <w:t xml:space="preserve"> the IB Honor Policy.</w:t>
      </w:r>
    </w:p>
    <w:p w:rsidR="00D839C3" w:rsidRPr="00892CCF" w:rsidRDefault="00B57403" w:rsidP="006768B5">
      <w:pPr>
        <w:rPr>
          <w:rFonts w:asciiTheme="majorHAnsi" w:hAnsiTheme="majorHAnsi" w:cs="Arial"/>
          <w:b/>
          <w:i/>
          <w:sz w:val="22"/>
          <w:szCs w:val="22"/>
        </w:rPr>
      </w:pPr>
      <w:r w:rsidRPr="00892CCF">
        <w:rPr>
          <w:rFonts w:asciiTheme="majorHAnsi" w:hAnsiTheme="majorHAnsi" w:cs="Arial"/>
          <w:b/>
          <w:i/>
          <w:sz w:val="22"/>
          <w:szCs w:val="22"/>
        </w:rPr>
        <w:t xml:space="preserve">  </w:t>
      </w:r>
    </w:p>
    <w:p w:rsidR="00E7588B" w:rsidRDefault="00E7588B" w:rsidP="006768B5">
      <w:pPr>
        <w:rPr>
          <w:rFonts w:asciiTheme="majorHAnsi" w:hAnsiTheme="majorHAnsi" w:cs="Arial"/>
          <w:b/>
          <w:i/>
          <w:sz w:val="22"/>
          <w:szCs w:val="22"/>
        </w:rPr>
      </w:pPr>
    </w:p>
    <w:p w:rsidR="00892CCF" w:rsidRDefault="00E7588B" w:rsidP="006768B5">
      <w:pPr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PRINT YOUR NAME:   _____________________________________________</w:t>
      </w:r>
      <w:r>
        <w:rPr>
          <w:rFonts w:asciiTheme="majorHAnsi" w:hAnsiTheme="majorHAnsi" w:cs="Arial"/>
          <w:b/>
          <w:i/>
          <w:sz w:val="22"/>
          <w:szCs w:val="22"/>
        </w:rPr>
        <w:tab/>
        <w:t xml:space="preserve">     GRADE:  ______________</w:t>
      </w:r>
    </w:p>
    <w:p w:rsidR="00E7588B" w:rsidRDefault="00E7588B" w:rsidP="006768B5">
      <w:pPr>
        <w:rPr>
          <w:rFonts w:asciiTheme="majorHAnsi" w:hAnsiTheme="majorHAnsi" w:cs="Arial"/>
          <w:b/>
          <w:i/>
        </w:rPr>
      </w:pPr>
    </w:p>
    <w:p w:rsidR="00D839C3" w:rsidRPr="00892CCF" w:rsidRDefault="00B57403" w:rsidP="006768B5">
      <w:pPr>
        <w:rPr>
          <w:rFonts w:asciiTheme="majorHAnsi" w:hAnsiTheme="majorHAnsi" w:cs="Arial"/>
          <w:b/>
          <w:i/>
        </w:rPr>
      </w:pPr>
      <w:r w:rsidRPr="00892CCF">
        <w:rPr>
          <w:rFonts w:asciiTheme="majorHAnsi" w:hAnsiTheme="majorHAnsi" w:cs="Arial"/>
          <w:b/>
          <w:i/>
        </w:rPr>
        <w:t>_______</w:t>
      </w:r>
      <w:r w:rsidR="00A2296A" w:rsidRPr="00892CCF">
        <w:rPr>
          <w:rFonts w:asciiTheme="majorHAnsi" w:hAnsiTheme="majorHAnsi" w:cs="Arial"/>
          <w:b/>
          <w:i/>
        </w:rPr>
        <w:t>______________________</w:t>
      </w:r>
      <w:r w:rsidR="00892CCF" w:rsidRPr="00892CCF">
        <w:rPr>
          <w:rFonts w:asciiTheme="majorHAnsi" w:hAnsiTheme="majorHAnsi" w:cs="Arial"/>
          <w:b/>
          <w:i/>
        </w:rPr>
        <w:t>___________________________________</w:t>
      </w:r>
      <w:r w:rsidR="00A2296A" w:rsidRPr="00892CCF">
        <w:rPr>
          <w:rFonts w:asciiTheme="majorHAnsi" w:hAnsiTheme="majorHAnsi" w:cs="Arial"/>
          <w:b/>
          <w:i/>
        </w:rPr>
        <w:t xml:space="preserve">_  </w:t>
      </w:r>
      <w:r w:rsidR="00D839C3" w:rsidRPr="00892CCF">
        <w:rPr>
          <w:rFonts w:asciiTheme="majorHAnsi" w:hAnsiTheme="majorHAnsi" w:cs="Arial"/>
          <w:b/>
          <w:i/>
        </w:rPr>
        <w:t xml:space="preserve">        </w:t>
      </w:r>
      <w:r w:rsidR="0095232E" w:rsidRPr="00892CCF">
        <w:rPr>
          <w:rFonts w:asciiTheme="majorHAnsi" w:hAnsiTheme="majorHAnsi" w:cs="Arial"/>
          <w:b/>
          <w:i/>
        </w:rPr>
        <w:t>_____________</w:t>
      </w:r>
      <w:r w:rsidR="00A2296A" w:rsidRPr="00892CCF">
        <w:rPr>
          <w:rFonts w:asciiTheme="majorHAnsi" w:hAnsiTheme="majorHAnsi" w:cs="Arial"/>
          <w:b/>
          <w:i/>
        </w:rPr>
        <w:t xml:space="preserve"> </w:t>
      </w:r>
    </w:p>
    <w:p w:rsidR="00B57403" w:rsidRPr="00892CCF" w:rsidRDefault="00B57403" w:rsidP="006768B5">
      <w:pPr>
        <w:rPr>
          <w:rFonts w:asciiTheme="majorHAnsi" w:hAnsiTheme="majorHAnsi" w:cs="Arial"/>
          <w:b/>
          <w:i/>
        </w:rPr>
      </w:pPr>
      <w:r w:rsidRPr="00892CCF">
        <w:rPr>
          <w:rFonts w:asciiTheme="majorHAnsi" w:hAnsiTheme="majorHAnsi" w:cs="Arial"/>
          <w:b/>
          <w:i/>
        </w:rPr>
        <w:t>Student Signature</w:t>
      </w:r>
      <w:r w:rsidR="00D839C3" w:rsidRPr="00892CCF">
        <w:rPr>
          <w:rFonts w:asciiTheme="majorHAnsi" w:hAnsiTheme="majorHAnsi" w:cs="Arial"/>
          <w:b/>
          <w:i/>
        </w:rPr>
        <w:tab/>
      </w:r>
      <w:r w:rsidR="00D839C3" w:rsidRPr="00892CCF">
        <w:rPr>
          <w:rFonts w:asciiTheme="majorHAnsi" w:hAnsiTheme="majorHAnsi" w:cs="Arial"/>
          <w:b/>
          <w:i/>
        </w:rPr>
        <w:tab/>
      </w:r>
      <w:r w:rsidR="00D839C3" w:rsidRPr="00892CCF">
        <w:rPr>
          <w:rFonts w:asciiTheme="majorHAnsi" w:hAnsiTheme="majorHAnsi" w:cs="Arial"/>
          <w:b/>
          <w:i/>
        </w:rPr>
        <w:tab/>
      </w:r>
      <w:r w:rsidR="00892CCF" w:rsidRPr="00892CCF">
        <w:rPr>
          <w:rFonts w:asciiTheme="majorHAnsi" w:hAnsiTheme="majorHAnsi" w:cs="Arial"/>
          <w:b/>
          <w:i/>
        </w:rPr>
        <w:t xml:space="preserve">                                            </w:t>
      </w:r>
      <w:r w:rsidR="00892CCF">
        <w:rPr>
          <w:rFonts w:asciiTheme="majorHAnsi" w:hAnsiTheme="majorHAnsi" w:cs="Arial"/>
          <w:b/>
          <w:i/>
        </w:rPr>
        <w:t xml:space="preserve">   </w:t>
      </w:r>
      <w:r w:rsidR="0095232E" w:rsidRPr="00892CCF">
        <w:rPr>
          <w:rFonts w:asciiTheme="majorHAnsi" w:hAnsiTheme="majorHAnsi" w:cs="Arial"/>
          <w:b/>
          <w:i/>
        </w:rPr>
        <w:t>Date</w:t>
      </w:r>
    </w:p>
    <w:p w:rsidR="0095232E" w:rsidRPr="00892CCF" w:rsidRDefault="0095232E" w:rsidP="0095232E">
      <w:pPr>
        <w:rPr>
          <w:rFonts w:asciiTheme="majorHAnsi" w:hAnsiTheme="majorHAnsi" w:cs="Arial"/>
          <w:b/>
          <w:i/>
        </w:rPr>
      </w:pPr>
    </w:p>
    <w:p w:rsidR="0095232E" w:rsidRPr="00892CCF" w:rsidRDefault="0095232E" w:rsidP="006768B5">
      <w:pPr>
        <w:rPr>
          <w:rFonts w:asciiTheme="majorHAnsi" w:hAnsiTheme="majorHAnsi" w:cs="Arial"/>
          <w:sz w:val="22"/>
          <w:szCs w:val="22"/>
        </w:rPr>
      </w:pPr>
    </w:p>
    <w:sectPr w:rsidR="0095232E" w:rsidRPr="00892CCF" w:rsidSect="00892C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PLLO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0D6"/>
    <w:multiLevelType w:val="hybridMultilevel"/>
    <w:tmpl w:val="9EA49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06FCD"/>
    <w:multiLevelType w:val="hybridMultilevel"/>
    <w:tmpl w:val="8B420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70FCC"/>
    <w:multiLevelType w:val="hybridMultilevel"/>
    <w:tmpl w:val="F85ECE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B2487"/>
    <w:multiLevelType w:val="hybridMultilevel"/>
    <w:tmpl w:val="97ECD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144A04"/>
    <w:multiLevelType w:val="hybridMultilevel"/>
    <w:tmpl w:val="717C0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4"/>
    <w:rsid w:val="000B1AB9"/>
    <w:rsid w:val="002904DB"/>
    <w:rsid w:val="002943C6"/>
    <w:rsid w:val="002E4D93"/>
    <w:rsid w:val="003458CC"/>
    <w:rsid w:val="003A0819"/>
    <w:rsid w:val="00506455"/>
    <w:rsid w:val="005331E5"/>
    <w:rsid w:val="005A779D"/>
    <w:rsid w:val="006768B5"/>
    <w:rsid w:val="00825826"/>
    <w:rsid w:val="00892CCF"/>
    <w:rsid w:val="008C08CF"/>
    <w:rsid w:val="0095232E"/>
    <w:rsid w:val="00971CC9"/>
    <w:rsid w:val="00A05506"/>
    <w:rsid w:val="00A2296A"/>
    <w:rsid w:val="00A406E8"/>
    <w:rsid w:val="00A4423E"/>
    <w:rsid w:val="00AE2B5D"/>
    <w:rsid w:val="00B41D39"/>
    <w:rsid w:val="00B57403"/>
    <w:rsid w:val="00BA2EE3"/>
    <w:rsid w:val="00BA3A1A"/>
    <w:rsid w:val="00BE0C57"/>
    <w:rsid w:val="00BE1059"/>
    <w:rsid w:val="00C14F5F"/>
    <w:rsid w:val="00CB350A"/>
    <w:rsid w:val="00CD5979"/>
    <w:rsid w:val="00CF3784"/>
    <w:rsid w:val="00D839C3"/>
    <w:rsid w:val="00E33BD4"/>
    <w:rsid w:val="00E7588B"/>
    <w:rsid w:val="00E77677"/>
    <w:rsid w:val="00EA051E"/>
    <w:rsid w:val="00F77A24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E5A88A"/>
  <w15:docId w15:val="{AAE4E98E-9093-4BEB-90C4-0F6E48C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59"/>
    <w:pPr>
      <w:autoSpaceDE w:val="0"/>
      <w:autoSpaceDN w:val="0"/>
      <w:adjustRightInd w:val="0"/>
    </w:pPr>
    <w:rPr>
      <w:rFonts w:ascii="NPLLOK+TimesNewRoman,Bold" w:hAnsi="NPLLOK+TimesNewRoman,Bold" w:cs="NPLLOK+TimesNewRoman,Bold"/>
      <w:color w:val="000000"/>
      <w:sz w:val="24"/>
      <w:szCs w:val="24"/>
      <w:lang w:eastAsia="zh-CN"/>
    </w:rPr>
  </w:style>
  <w:style w:type="paragraph" w:styleId="BodyText2">
    <w:name w:val="Body Text 2"/>
    <w:basedOn w:val="Default"/>
    <w:next w:val="Default"/>
    <w:rsid w:val="00BE105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Philosophy</vt:lpstr>
    </vt:vector>
  </TitlesOfParts>
  <Company>Charlotte-Mecklenburg Schools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Philosophy</dc:title>
  <dc:subject/>
  <dc:creator>Administrator</dc:creator>
  <cp:keywords/>
  <dc:description/>
  <cp:lastModifiedBy>Serrano, Johanna</cp:lastModifiedBy>
  <cp:revision>2</cp:revision>
  <cp:lastPrinted>2014-08-20T12:40:00Z</cp:lastPrinted>
  <dcterms:created xsi:type="dcterms:W3CDTF">2018-08-09T03:27:00Z</dcterms:created>
  <dcterms:modified xsi:type="dcterms:W3CDTF">2018-08-09T03:27:00Z</dcterms:modified>
</cp:coreProperties>
</file>