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E2" w:rsidRDefault="00F840B3">
      <w:pPr>
        <w:rPr>
          <w:rFonts w:ascii="Times New Roman" w:eastAsia="Times New Roman" w:hAnsi="Times New Roman" w:cs="Times New Roman"/>
        </w:rPr>
      </w:pPr>
      <w:bookmarkStart w:id="0" w:name="_GoBack"/>
      <w:bookmarkEnd w:id="0"/>
      <w:r>
        <w:rPr>
          <w:rFonts w:ascii="Cambria" w:eastAsia="Cambria" w:hAnsi="Cambria" w:cs="Cambria"/>
          <w:color w:val="000000"/>
          <w:sz w:val="42"/>
          <w:szCs w:val="42"/>
        </w:rPr>
        <w:t xml:space="preserve">Spanish Honors </w:t>
      </w:r>
      <w:proofErr w:type="gramStart"/>
      <w:r>
        <w:rPr>
          <w:rFonts w:ascii="Cambria" w:eastAsia="Cambria" w:hAnsi="Cambria" w:cs="Cambria"/>
          <w:color w:val="000000"/>
          <w:sz w:val="42"/>
          <w:szCs w:val="42"/>
        </w:rPr>
        <w:t>4</w:t>
      </w:r>
      <w:proofErr w:type="gramEnd"/>
      <w:r>
        <w:rPr>
          <w:rFonts w:ascii="Cambria" w:eastAsia="Cambria" w:hAnsi="Cambria" w:cs="Cambria"/>
          <w:color w:val="000000"/>
          <w:sz w:val="42"/>
          <w:szCs w:val="42"/>
        </w:rPr>
        <w:t xml:space="preserve"> Syllabus </w:t>
      </w:r>
    </w:p>
    <w:p w:rsidR="000052E2" w:rsidRDefault="000052E2">
      <w:pPr>
        <w:rPr>
          <w:rFonts w:ascii="Times New Roman" w:eastAsia="Times New Roman" w:hAnsi="Times New Roman" w:cs="Times New Roman"/>
        </w:rPr>
      </w:pPr>
    </w:p>
    <w:p w:rsidR="000052E2" w:rsidRDefault="00F840B3">
      <w:pPr>
        <w:rPr>
          <w:rFonts w:ascii="Times New Roman" w:eastAsia="Times New Roman" w:hAnsi="Times New Roman" w:cs="Times New Roman"/>
        </w:rPr>
      </w:pPr>
      <w:r>
        <w:rPr>
          <w:rFonts w:ascii="Cambria" w:eastAsia="Cambria" w:hAnsi="Cambria" w:cs="Cambria"/>
          <w:b/>
          <w:color w:val="000000"/>
          <w:sz w:val="22"/>
          <w:szCs w:val="22"/>
        </w:rPr>
        <w:t>Teacher:</w:t>
      </w:r>
      <w:r>
        <w:rPr>
          <w:rFonts w:ascii="Cambria" w:eastAsia="Cambria" w:hAnsi="Cambria" w:cs="Cambria"/>
          <w:color w:val="000000"/>
          <w:sz w:val="22"/>
          <w:szCs w:val="22"/>
        </w:rPr>
        <w:t xml:space="preserve"> </w:t>
      </w:r>
      <w:proofErr w:type="spellStart"/>
      <w:proofErr w:type="gramStart"/>
      <w:r>
        <w:rPr>
          <w:rFonts w:ascii="Cambria" w:eastAsia="Cambria" w:hAnsi="Cambria" w:cs="Cambria"/>
          <w:sz w:val="22"/>
          <w:szCs w:val="22"/>
        </w:rPr>
        <w:t>j</w:t>
      </w:r>
      <w:r>
        <w:rPr>
          <w:rFonts w:ascii="Cambria" w:eastAsia="Cambria" w:hAnsi="Cambria" w:cs="Cambria"/>
          <w:color w:val="000000"/>
          <w:sz w:val="22"/>
          <w:szCs w:val="22"/>
        </w:rPr>
        <w:t>ohanna</w:t>
      </w:r>
      <w:proofErr w:type="spellEnd"/>
      <w:proofErr w:type="gramEnd"/>
      <w:r>
        <w:rPr>
          <w:rFonts w:ascii="Cambria" w:eastAsia="Cambria" w:hAnsi="Cambria" w:cs="Cambria"/>
          <w:color w:val="000000"/>
          <w:sz w:val="22"/>
          <w:szCs w:val="22"/>
        </w:rPr>
        <w:t xml:space="preserve"> Serrano</w:t>
      </w:r>
    </w:p>
    <w:p w:rsidR="000052E2" w:rsidRDefault="00F840B3">
      <w:pPr>
        <w:rPr>
          <w:rFonts w:ascii="Times New Roman" w:eastAsia="Times New Roman" w:hAnsi="Times New Roman" w:cs="Times New Roman"/>
        </w:rPr>
      </w:pPr>
      <w:r>
        <w:rPr>
          <w:rFonts w:ascii="Cambria" w:eastAsia="Cambria" w:hAnsi="Cambria" w:cs="Cambria"/>
          <w:b/>
          <w:color w:val="000000"/>
          <w:sz w:val="22"/>
          <w:szCs w:val="22"/>
        </w:rPr>
        <w:t>Email: Johanna.serrano@cms.k12.nc.us</w:t>
      </w:r>
    </w:p>
    <w:p w:rsidR="000052E2" w:rsidRDefault="00F840B3">
      <w:pPr>
        <w:rPr>
          <w:rFonts w:ascii="Times New Roman" w:eastAsia="Times New Roman" w:hAnsi="Times New Roman" w:cs="Times New Roman"/>
        </w:rPr>
      </w:pPr>
      <w:r>
        <w:rPr>
          <w:rFonts w:ascii="Cambria" w:eastAsia="Cambria" w:hAnsi="Cambria" w:cs="Cambria"/>
          <w:b/>
          <w:color w:val="000000"/>
          <w:sz w:val="22"/>
          <w:szCs w:val="22"/>
        </w:rPr>
        <w:t>Website:</w:t>
      </w:r>
      <w:r>
        <w:rPr>
          <w:rFonts w:ascii="Cambria" w:eastAsia="Cambria" w:hAnsi="Cambria" w:cs="Cambria"/>
          <w:color w:val="000000"/>
          <w:sz w:val="22"/>
          <w:szCs w:val="22"/>
        </w:rPr>
        <w:t xml:space="preserve"> www.serranoteach.weebly.com</w:t>
      </w:r>
    </w:p>
    <w:p w:rsidR="000052E2" w:rsidRDefault="000052E2">
      <w:pPr>
        <w:rPr>
          <w:rFonts w:ascii="Times New Roman" w:eastAsia="Times New Roman" w:hAnsi="Times New Roman" w:cs="Times New Roman"/>
        </w:rPr>
      </w:pPr>
    </w:p>
    <w:p w:rsidR="000052E2" w:rsidRDefault="00F840B3">
      <w:pPr>
        <w:rPr>
          <w:rFonts w:ascii="Times New Roman" w:eastAsia="Times New Roman" w:hAnsi="Times New Roman" w:cs="Times New Roman"/>
        </w:rPr>
      </w:pPr>
      <w:r>
        <w:rPr>
          <w:rFonts w:ascii="Cambria" w:eastAsia="Cambria" w:hAnsi="Cambria" w:cs="Cambria"/>
          <w:b/>
          <w:color w:val="000000"/>
          <w:sz w:val="22"/>
          <w:szCs w:val="22"/>
        </w:rPr>
        <w:t xml:space="preserve">PLC Tutoring Schedule: </w:t>
      </w:r>
    </w:p>
    <w:tbl>
      <w:tblPr>
        <w:tblStyle w:val="a"/>
        <w:tblW w:w="10530" w:type="dxa"/>
        <w:tblLayout w:type="fixed"/>
        <w:tblLook w:val="0400" w:firstRow="0" w:lastRow="0" w:firstColumn="0" w:lastColumn="0" w:noHBand="0" w:noVBand="1"/>
      </w:tblPr>
      <w:tblGrid>
        <w:gridCol w:w="1245"/>
        <w:gridCol w:w="1725"/>
        <w:gridCol w:w="1890"/>
        <w:gridCol w:w="1800"/>
        <w:gridCol w:w="1980"/>
        <w:gridCol w:w="1890"/>
      </w:tblGrid>
      <w:tr w:rsidR="000052E2">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Teacher</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Monday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Tuesday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Wednesday</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Thursday</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b/>
                <w:color w:val="000000"/>
              </w:rPr>
              <w:t>Friday</w:t>
            </w:r>
          </w:p>
        </w:tc>
      </w:tr>
      <w:tr w:rsidR="000052E2">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Schulze</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Tutoring</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Testing</w:t>
            </w:r>
          </w:p>
        </w:tc>
      </w:tr>
      <w:tr w:rsidR="000052E2">
        <w:tc>
          <w:tcPr>
            <w:tcW w:w="12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Serrano</w:t>
            </w:r>
          </w:p>
        </w:tc>
        <w:tc>
          <w:tcPr>
            <w:tcW w:w="17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0052E2">
            <w:pPr>
              <w:rPr>
                <w:rFonts w:ascii="Times New Roman" w:eastAsia="Times New Roman" w:hAnsi="Times New Roman" w:cs="Times New Roman"/>
              </w:rPr>
            </w:pP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Tutoring</w:t>
            </w:r>
          </w:p>
        </w:tc>
        <w:tc>
          <w:tcPr>
            <w:tcW w:w="189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52E2" w:rsidRDefault="00F840B3">
            <w:pPr>
              <w:rPr>
                <w:rFonts w:ascii="Times New Roman" w:eastAsia="Times New Roman" w:hAnsi="Times New Roman" w:cs="Times New Roman"/>
              </w:rPr>
            </w:pPr>
            <w:r>
              <w:rPr>
                <w:rFonts w:ascii="Cambria" w:eastAsia="Cambria" w:hAnsi="Cambria" w:cs="Cambria"/>
                <w:color w:val="000000"/>
              </w:rPr>
              <w:t>Testing</w:t>
            </w:r>
          </w:p>
        </w:tc>
      </w:tr>
    </w:tbl>
    <w:p w:rsidR="000052E2" w:rsidRDefault="000052E2">
      <w:pPr>
        <w:spacing w:before="100" w:after="280"/>
        <w:ind w:left="720"/>
        <w:rPr>
          <w:rFonts w:ascii="Times New Roman" w:eastAsia="Times New Roman" w:hAnsi="Times New Roman" w:cs="Times New Roman"/>
          <w:u w:val="single"/>
        </w:rPr>
      </w:pPr>
    </w:p>
    <w:p w:rsidR="000052E2" w:rsidRDefault="00F840B3">
      <w:pPr>
        <w:ind w:hanging="180"/>
      </w:pPr>
      <w:r>
        <w:rPr>
          <w:b/>
          <w:sz w:val="28"/>
          <w:szCs w:val="28"/>
        </w:rPr>
        <w:t>COURSE DESCRIPTION AND AIMS:</w:t>
      </w:r>
    </w:p>
    <w:p w:rsidR="000052E2" w:rsidRDefault="00F840B3">
      <w:r>
        <w:t xml:space="preserve"> The Honors course is “a rigorous pre-university course of study” designed to prepare students effectively for university entrance. The additional and reviewed </w:t>
      </w:r>
      <w:proofErr w:type="gramStart"/>
      <w:r>
        <w:t>elements  have</w:t>
      </w:r>
      <w:proofErr w:type="gramEnd"/>
      <w:r>
        <w:t xml:space="preserve"> been included to help foreign language learners become better able to use that la</w:t>
      </w:r>
      <w:r>
        <w:t>nguage in different contexts and for different purposes.</w:t>
      </w:r>
    </w:p>
    <w:p w:rsidR="000052E2" w:rsidRDefault="000052E2"/>
    <w:p w:rsidR="000052E2" w:rsidRDefault="00F840B3">
      <w:r>
        <w:t>The aims of the Honors course are to:</w:t>
      </w:r>
    </w:p>
    <w:p w:rsidR="000052E2" w:rsidRDefault="00F840B3">
      <w:pPr>
        <w:numPr>
          <w:ilvl w:val="0"/>
          <w:numId w:val="6"/>
        </w:numPr>
        <w:pBdr>
          <w:top w:val="nil"/>
          <w:left w:val="nil"/>
          <w:bottom w:val="nil"/>
          <w:right w:val="nil"/>
          <w:between w:val="nil"/>
        </w:pBdr>
        <w:contextualSpacing/>
      </w:pPr>
      <w:r>
        <w:rPr>
          <w:color w:val="000000"/>
        </w:rPr>
        <w:t>Develop international-mindedness through the study the study of languages, cultures, and ideas and issues of global significance.</w:t>
      </w:r>
    </w:p>
    <w:p w:rsidR="000052E2" w:rsidRDefault="00F840B3">
      <w:pPr>
        <w:numPr>
          <w:ilvl w:val="0"/>
          <w:numId w:val="6"/>
        </w:numPr>
        <w:pBdr>
          <w:top w:val="nil"/>
          <w:left w:val="nil"/>
          <w:bottom w:val="nil"/>
          <w:right w:val="nil"/>
          <w:between w:val="nil"/>
        </w:pBdr>
        <w:contextualSpacing/>
      </w:pPr>
      <w:r>
        <w:rPr>
          <w:color w:val="000000"/>
        </w:rPr>
        <w:t xml:space="preserve">Enable students to communicate in the language they have studied in a range of contexts and for a variety of purposes. </w:t>
      </w:r>
    </w:p>
    <w:p w:rsidR="000052E2" w:rsidRDefault="00F840B3">
      <w:pPr>
        <w:numPr>
          <w:ilvl w:val="0"/>
          <w:numId w:val="6"/>
        </w:numPr>
        <w:pBdr>
          <w:top w:val="nil"/>
          <w:left w:val="nil"/>
          <w:bottom w:val="nil"/>
          <w:right w:val="nil"/>
          <w:between w:val="nil"/>
        </w:pBdr>
        <w:contextualSpacing/>
      </w:pPr>
      <w:r>
        <w:rPr>
          <w:color w:val="000000"/>
        </w:rPr>
        <w:t>Encourage, through the study of texts and through social interaction, an awareness and appreciation of a variety of perspectives of peop</w:t>
      </w:r>
      <w:r>
        <w:rPr>
          <w:color w:val="000000"/>
        </w:rPr>
        <w:t>le from diverse cultures.</w:t>
      </w:r>
    </w:p>
    <w:p w:rsidR="000052E2" w:rsidRDefault="00F840B3">
      <w:pPr>
        <w:numPr>
          <w:ilvl w:val="0"/>
          <w:numId w:val="6"/>
        </w:numPr>
        <w:pBdr>
          <w:top w:val="nil"/>
          <w:left w:val="nil"/>
          <w:bottom w:val="nil"/>
          <w:right w:val="nil"/>
          <w:between w:val="nil"/>
        </w:pBdr>
        <w:contextualSpacing/>
      </w:pPr>
      <w:r>
        <w:rPr>
          <w:color w:val="000000"/>
        </w:rPr>
        <w:t xml:space="preserve">Develop students’ understanding of the relationship between the languages and cultures with which they are familiar. </w:t>
      </w:r>
    </w:p>
    <w:p w:rsidR="000052E2" w:rsidRDefault="00F840B3">
      <w:pPr>
        <w:numPr>
          <w:ilvl w:val="0"/>
          <w:numId w:val="6"/>
        </w:numPr>
        <w:pBdr>
          <w:top w:val="nil"/>
          <w:left w:val="nil"/>
          <w:bottom w:val="nil"/>
          <w:right w:val="nil"/>
          <w:between w:val="nil"/>
        </w:pBdr>
        <w:contextualSpacing/>
      </w:pPr>
      <w:r>
        <w:rPr>
          <w:color w:val="000000"/>
        </w:rPr>
        <w:t>Develop students’ awareness of the importance of language in relation to other areas of knowledge.</w:t>
      </w:r>
    </w:p>
    <w:p w:rsidR="000052E2" w:rsidRDefault="00F840B3">
      <w:pPr>
        <w:numPr>
          <w:ilvl w:val="0"/>
          <w:numId w:val="6"/>
        </w:numPr>
        <w:pBdr>
          <w:top w:val="nil"/>
          <w:left w:val="nil"/>
          <w:bottom w:val="nil"/>
          <w:right w:val="nil"/>
          <w:between w:val="nil"/>
        </w:pBdr>
        <w:contextualSpacing/>
      </w:pPr>
      <w:r>
        <w:rPr>
          <w:color w:val="000000"/>
        </w:rPr>
        <w:t>Provide stude</w:t>
      </w:r>
      <w:r>
        <w:rPr>
          <w:color w:val="000000"/>
        </w:rPr>
        <w:t xml:space="preserve">nts, through language learning and the process of inquiry, with opportunities for intellectual engagement and the development of critical-and creative-thinking skills. </w:t>
      </w:r>
    </w:p>
    <w:p w:rsidR="000052E2" w:rsidRDefault="00F840B3">
      <w:pPr>
        <w:numPr>
          <w:ilvl w:val="0"/>
          <w:numId w:val="6"/>
        </w:numPr>
        <w:pBdr>
          <w:top w:val="nil"/>
          <w:left w:val="nil"/>
          <w:bottom w:val="nil"/>
          <w:right w:val="nil"/>
          <w:between w:val="nil"/>
        </w:pBdr>
        <w:contextualSpacing/>
      </w:pPr>
      <w:r>
        <w:rPr>
          <w:color w:val="000000"/>
        </w:rPr>
        <w:t xml:space="preserve">Provide students with a basis for further study, work and leisure </w:t>
      </w:r>
      <w:proofErr w:type="gramStart"/>
      <w:r>
        <w:rPr>
          <w:color w:val="000000"/>
        </w:rPr>
        <w:t>through the use of</w:t>
      </w:r>
      <w:proofErr w:type="gramEnd"/>
      <w:r>
        <w:rPr>
          <w:color w:val="000000"/>
        </w:rPr>
        <w:t xml:space="preserve"> an</w:t>
      </w:r>
      <w:r>
        <w:rPr>
          <w:color w:val="000000"/>
        </w:rPr>
        <w:t xml:space="preserve"> additional language.</w:t>
      </w:r>
    </w:p>
    <w:p w:rsidR="000052E2" w:rsidRDefault="00F840B3">
      <w:pPr>
        <w:numPr>
          <w:ilvl w:val="0"/>
          <w:numId w:val="6"/>
        </w:numPr>
        <w:pBdr>
          <w:top w:val="nil"/>
          <w:left w:val="nil"/>
          <w:bottom w:val="nil"/>
          <w:right w:val="nil"/>
          <w:between w:val="nil"/>
        </w:pBdr>
        <w:contextualSpacing/>
      </w:pPr>
      <w:r>
        <w:rPr>
          <w:color w:val="000000"/>
        </w:rPr>
        <w:t>Foster curiosity, creativity and a lifelong enjoyment of language learning.</w:t>
      </w:r>
    </w:p>
    <w:p w:rsidR="000052E2" w:rsidRDefault="000052E2"/>
    <w:p w:rsidR="000052E2" w:rsidRDefault="00F840B3">
      <w:pPr>
        <w:ind w:hanging="180"/>
      </w:pPr>
      <w:r>
        <w:rPr>
          <w:b/>
          <w:sz w:val="28"/>
          <w:szCs w:val="28"/>
        </w:rPr>
        <w:t>CURRICULUM OVERVIEW:</w:t>
      </w:r>
    </w:p>
    <w:p w:rsidR="000052E2" w:rsidRDefault="00F840B3">
      <w:r>
        <w:t xml:space="preserve">Our </w:t>
      </w:r>
      <w:proofErr w:type="gramStart"/>
      <w:r>
        <w:t>Honors  class</w:t>
      </w:r>
      <w:proofErr w:type="gramEnd"/>
      <w:r>
        <w:t xml:space="preserve"> is taught </w:t>
      </w:r>
      <w:r>
        <w:rPr>
          <w:b/>
          <w:i/>
          <w:u w:val="single"/>
        </w:rPr>
        <w:t>completely</w:t>
      </w:r>
      <w:r>
        <w:t xml:space="preserve"> in Spanish except for the occasional grammar class. In this </w:t>
      </w:r>
      <w:proofErr w:type="gramStart"/>
      <w:r>
        <w:t>class</w:t>
      </w:r>
      <w:proofErr w:type="gramEnd"/>
      <w:r>
        <w:t xml:space="preserve"> we learn how to use the languag</w:t>
      </w:r>
      <w:r>
        <w:t>e in a variety of contexts and skills to discuss themes and topics in class.</w:t>
      </w:r>
    </w:p>
    <w:p w:rsidR="000052E2" w:rsidRDefault="000052E2"/>
    <w:p w:rsidR="000052E2" w:rsidRDefault="00F840B3">
      <w:r>
        <w:t xml:space="preserve">“Honors </w:t>
      </w:r>
      <w:proofErr w:type="gramStart"/>
      <w:r>
        <w:t>4  is</w:t>
      </w:r>
      <w:proofErr w:type="gramEnd"/>
      <w:r>
        <w:t xml:space="preserve"> designed for students with some previous experience of the target language. In this course, students </w:t>
      </w:r>
      <w:r>
        <w:rPr>
          <w:b/>
        </w:rPr>
        <w:t>further develop</w:t>
      </w:r>
      <w:r>
        <w:t xml:space="preserve"> their ability to communicate in the target lang</w:t>
      </w:r>
      <w:r>
        <w:t xml:space="preserve">uage through the study of language, themes and texts. In doing so, they also develop conceptual understandings of how language works, as appropriate to the level of the course. [Students} describe situations, narrate events, make </w:t>
      </w:r>
      <w:r>
        <w:lastRenderedPageBreak/>
        <w:t>comparisons, explains prob</w:t>
      </w:r>
      <w:r>
        <w:t xml:space="preserve">lems, and state and support their personal opinions on a variety of topics relating to course content.” </w:t>
      </w:r>
    </w:p>
    <w:p w:rsidR="000052E2" w:rsidRDefault="00F840B3">
      <w:r>
        <w:t xml:space="preserve">Under the new </w:t>
      </w:r>
      <w:proofErr w:type="gramStart"/>
      <w:r>
        <w:t>syllabus</w:t>
      </w:r>
      <w:proofErr w:type="gramEnd"/>
      <w:r>
        <w:t xml:space="preserve"> the students are encouraged to develop in the following skills:</w:t>
      </w:r>
    </w:p>
    <w:p w:rsidR="000052E2" w:rsidRDefault="000052E2"/>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00"/>
      </w:tblGrid>
      <w:tr w:rsidR="000052E2">
        <w:tc>
          <w:tcPr>
            <w:tcW w:w="2065" w:type="dxa"/>
          </w:tcPr>
          <w:p w:rsidR="000052E2" w:rsidRDefault="000052E2">
            <w:pPr>
              <w:rPr>
                <w:b/>
                <w:sz w:val="22"/>
                <w:szCs w:val="22"/>
              </w:rPr>
            </w:pPr>
          </w:p>
        </w:tc>
        <w:tc>
          <w:tcPr>
            <w:tcW w:w="7200" w:type="dxa"/>
          </w:tcPr>
          <w:p w:rsidR="000052E2" w:rsidRDefault="00F840B3">
            <w:pPr>
              <w:jc w:val="center"/>
              <w:rPr>
                <w:b/>
                <w:sz w:val="22"/>
                <w:szCs w:val="22"/>
              </w:rPr>
            </w:pPr>
            <w:r>
              <w:rPr>
                <w:b/>
                <w:sz w:val="22"/>
                <w:szCs w:val="22"/>
              </w:rPr>
              <w:t>Description</w:t>
            </w:r>
          </w:p>
        </w:tc>
      </w:tr>
      <w:tr w:rsidR="000052E2">
        <w:tc>
          <w:tcPr>
            <w:tcW w:w="2065" w:type="dxa"/>
          </w:tcPr>
          <w:p w:rsidR="000052E2" w:rsidRDefault="00F840B3">
            <w:pPr>
              <w:rPr>
                <w:b/>
                <w:sz w:val="22"/>
                <w:szCs w:val="22"/>
              </w:rPr>
            </w:pPr>
            <w:r>
              <w:rPr>
                <w:b/>
                <w:sz w:val="22"/>
                <w:szCs w:val="22"/>
              </w:rPr>
              <w:t>Receptive Skills</w:t>
            </w:r>
          </w:p>
        </w:tc>
        <w:tc>
          <w:tcPr>
            <w:tcW w:w="7200" w:type="dxa"/>
          </w:tcPr>
          <w:p w:rsidR="000052E2" w:rsidRDefault="00F840B3">
            <w:pPr>
              <w:rPr>
                <w:sz w:val="22"/>
                <w:szCs w:val="22"/>
              </w:rPr>
            </w:pPr>
            <w:r>
              <w:rPr>
                <w:sz w:val="22"/>
                <w:szCs w:val="22"/>
              </w:rPr>
              <w:t>Students understand a range of written and spoken authentic personal, professional and mass media text on topics of interest. They understand descriptions of events, feelings and wishes; they understand comparisons and recognize a straightforward, linear a</w:t>
            </w:r>
            <w:r>
              <w:rPr>
                <w:sz w:val="22"/>
                <w:szCs w:val="22"/>
              </w:rPr>
              <w:t>rgument. They use context to deduce the meaning of sentences and unknown words and phrases.</w:t>
            </w:r>
          </w:p>
        </w:tc>
      </w:tr>
      <w:tr w:rsidR="000052E2">
        <w:tc>
          <w:tcPr>
            <w:tcW w:w="2065" w:type="dxa"/>
          </w:tcPr>
          <w:p w:rsidR="000052E2" w:rsidRDefault="00F840B3">
            <w:pPr>
              <w:rPr>
                <w:b/>
                <w:sz w:val="22"/>
                <w:szCs w:val="22"/>
              </w:rPr>
            </w:pPr>
            <w:r>
              <w:rPr>
                <w:b/>
                <w:sz w:val="22"/>
                <w:szCs w:val="22"/>
              </w:rPr>
              <w:t>Productive Skills</w:t>
            </w:r>
          </w:p>
        </w:tc>
        <w:tc>
          <w:tcPr>
            <w:tcW w:w="7200" w:type="dxa"/>
          </w:tcPr>
          <w:p w:rsidR="000052E2" w:rsidRDefault="00F840B3">
            <w:pPr>
              <w:rPr>
                <w:sz w:val="22"/>
                <w:szCs w:val="22"/>
              </w:rPr>
            </w:pPr>
            <w:r>
              <w:rPr>
                <w:sz w:val="22"/>
                <w:szCs w:val="22"/>
              </w:rPr>
              <w:t>Students write texts for a variety of purposes and make oral presentations on topics of interest. They write descriptive texts and personal corre</w:t>
            </w:r>
            <w:r>
              <w:rPr>
                <w:sz w:val="22"/>
                <w:szCs w:val="22"/>
              </w:rPr>
              <w:t>spondence; they make comparisons, narrate stories, provide detailed accounts, and express their thoughts and opinions on abstract or cultural topics.</w:t>
            </w:r>
          </w:p>
        </w:tc>
      </w:tr>
      <w:tr w:rsidR="000052E2">
        <w:tc>
          <w:tcPr>
            <w:tcW w:w="2065" w:type="dxa"/>
          </w:tcPr>
          <w:p w:rsidR="000052E2" w:rsidRDefault="00F840B3">
            <w:pPr>
              <w:rPr>
                <w:b/>
                <w:sz w:val="22"/>
                <w:szCs w:val="22"/>
              </w:rPr>
            </w:pPr>
            <w:r>
              <w:rPr>
                <w:b/>
                <w:sz w:val="22"/>
                <w:szCs w:val="22"/>
              </w:rPr>
              <w:t>Interactive Skills</w:t>
            </w:r>
          </w:p>
        </w:tc>
        <w:tc>
          <w:tcPr>
            <w:tcW w:w="7200" w:type="dxa"/>
          </w:tcPr>
          <w:p w:rsidR="000052E2" w:rsidRDefault="00F840B3">
            <w:pPr>
              <w:rPr>
                <w:sz w:val="22"/>
                <w:szCs w:val="22"/>
              </w:rPr>
            </w:pPr>
            <w:r>
              <w:rPr>
                <w:sz w:val="22"/>
                <w:szCs w:val="22"/>
              </w:rPr>
              <w:t>Students initiate and maintain the flow of conversations and discussions. They express</w:t>
            </w:r>
            <w:r>
              <w:rPr>
                <w:sz w:val="22"/>
                <w:szCs w:val="22"/>
              </w:rPr>
              <w:t xml:space="preserve"> and respond to opinions and feelings on a variety of topics. They use and understand clear speech on a variety of topics relating to course content and the culture(s) of the target language. Students use a variety of strategies to negotiate meaning and fo</w:t>
            </w:r>
            <w:r>
              <w:rPr>
                <w:sz w:val="22"/>
                <w:szCs w:val="22"/>
              </w:rPr>
              <w:t xml:space="preserve">ster communication. </w:t>
            </w:r>
          </w:p>
        </w:tc>
      </w:tr>
    </w:tbl>
    <w:p w:rsidR="000052E2" w:rsidRDefault="000052E2"/>
    <w:p w:rsidR="000052E2" w:rsidRDefault="00F840B3">
      <w:r>
        <w:t xml:space="preserve">As part of the new changes of the course, students should now expect to see the following aspects in the class: </w:t>
      </w:r>
    </w:p>
    <w:p w:rsidR="000052E2" w:rsidRDefault="00F840B3">
      <w:pPr>
        <w:numPr>
          <w:ilvl w:val="0"/>
          <w:numId w:val="5"/>
        </w:numPr>
      </w:pPr>
      <w:r>
        <w:t xml:space="preserve">Instead of focusing on core topics and options, the new course is based around </w:t>
      </w:r>
      <w:proofErr w:type="gramStart"/>
      <w:r>
        <w:t>5</w:t>
      </w:r>
      <w:proofErr w:type="gramEnd"/>
      <w:r>
        <w:t> </w:t>
      </w:r>
      <w:r>
        <w:rPr>
          <w:b/>
        </w:rPr>
        <w:t>general themes</w:t>
      </w:r>
      <w:r>
        <w:t> that are not connected t</w:t>
      </w:r>
      <w:r>
        <w:t xml:space="preserve">o specific assessment components. Those themes </w:t>
      </w:r>
      <w:proofErr w:type="gramStart"/>
      <w:r>
        <w:t>are:</w:t>
      </w:r>
      <w:proofErr w:type="gramEnd"/>
      <w:r>
        <w:t xml:space="preserve"> Experiences, Identities, Human ingenuity, Sharing the planet, and Social organization. The studying of these themes should help students develop intercultural awareness and international-mindedness by foc</w:t>
      </w:r>
      <w:r>
        <w:t>using on the target culture while developing their linguistic competence in the target language. </w:t>
      </w:r>
    </w:p>
    <w:p w:rsidR="000052E2" w:rsidRDefault="00F840B3">
      <w:pPr>
        <w:numPr>
          <w:ilvl w:val="0"/>
          <w:numId w:val="5"/>
        </w:numPr>
      </w:pPr>
      <w:r>
        <w:rPr>
          <w:b/>
        </w:rPr>
        <w:t>Conceptual understanding</w:t>
      </w:r>
      <w:r>
        <w:t xml:space="preserve"> has been brought to the </w:t>
      </w:r>
      <w:proofErr w:type="gramStart"/>
      <w:r>
        <w:t>forefront</w:t>
      </w:r>
      <w:proofErr w:type="gramEnd"/>
      <w:r>
        <w:t xml:space="preserve"> as students will be asked to consider five concepts throughout the course: Audience, Context, Purpo</w:t>
      </w:r>
      <w:r>
        <w:t>se, Meaning and Variation. Students should recognize how these concepts shape any written and/or spoken piece and demonstrate understanding of different concepts when determining the overall purpose of a text, for example, or choosing a text type to respon</w:t>
      </w:r>
      <w:r>
        <w:t>d to a written production prompt.</w:t>
      </w:r>
    </w:p>
    <w:p w:rsidR="000052E2" w:rsidRDefault="00F840B3">
      <w:pPr>
        <w:numPr>
          <w:ilvl w:val="0"/>
          <w:numId w:val="5"/>
        </w:numPr>
      </w:pPr>
      <w:r>
        <w:rPr>
          <w:b/>
        </w:rPr>
        <w:t>Listening comprehension</w:t>
      </w:r>
      <w:r>
        <w:t xml:space="preserve"> will be officially tested; it will be included as part of the assessment of receptive skills in Paper 2. Students at both Higher and Standard level will listen to </w:t>
      </w:r>
      <w:proofErr w:type="gramStart"/>
      <w:r>
        <w:t>3</w:t>
      </w:r>
      <w:proofErr w:type="gramEnd"/>
      <w:r>
        <w:t xml:space="preserve"> spoken texts and be required to a</w:t>
      </w:r>
      <w:r>
        <w:t>nswer listening comprehension questions. </w:t>
      </w:r>
    </w:p>
    <w:p w:rsidR="000052E2" w:rsidRDefault="00F840B3">
      <w:pPr>
        <w:numPr>
          <w:ilvl w:val="0"/>
          <w:numId w:val="5"/>
        </w:numPr>
      </w:pPr>
      <w:r>
        <w:t>The </w:t>
      </w:r>
      <w:r>
        <w:rPr>
          <w:b/>
        </w:rPr>
        <w:t>Higher Level internal assessment</w:t>
      </w:r>
      <w:r>
        <w:t> </w:t>
      </w:r>
      <w:proofErr w:type="gramStart"/>
      <w:r>
        <w:t>will be based</w:t>
      </w:r>
      <w:proofErr w:type="gramEnd"/>
      <w:r>
        <w:t xml:space="preserve"> on a literary extract of approximately 300 words, taken from one of the two literary works studied in class. Students are required to focus their presentation on the content of the extract itself, discussing the event(s) in the extract, and </w:t>
      </w:r>
      <w:r>
        <w:t>focusing on the main idea(s) or message(s). </w:t>
      </w:r>
    </w:p>
    <w:p w:rsidR="000052E2" w:rsidRDefault="00F840B3">
      <w:pPr>
        <w:numPr>
          <w:ilvl w:val="0"/>
          <w:numId w:val="5"/>
        </w:numPr>
      </w:pPr>
      <w:r>
        <w:rPr>
          <w:b/>
        </w:rPr>
        <w:t>Interactive oral activities</w:t>
      </w:r>
      <w:r>
        <w:t xml:space="preserve"> will no longer form a part of the internal assessment. However, they are good learning tools and </w:t>
      </w:r>
      <w:proofErr w:type="gramStart"/>
      <w:r>
        <w:t>should be used</w:t>
      </w:r>
      <w:proofErr w:type="gramEnd"/>
      <w:r>
        <w:t xml:space="preserve"> in the classroom to help students improve their speaking skills. (</w:t>
      </w:r>
      <w:r>
        <w:rPr>
          <w:i/>
        </w:rPr>
        <w:t>Oxfor</w:t>
      </w:r>
      <w:r>
        <w:rPr>
          <w:i/>
        </w:rPr>
        <w:t>d University Press</w:t>
      </w:r>
      <w:r>
        <w:t>)</w:t>
      </w:r>
    </w:p>
    <w:p w:rsidR="000052E2" w:rsidRDefault="000052E2">
      <w:pPr>
        <w:rPr>
          <w:b/>
        </w:rPr>
      </w:pPr>
    </w:p>
    <w:p w:rsidR="000052E2" w:rsidRDefault="00F840B3">
      <w:pPr>
        <w:rPr>
          <w:b/>
          <w:sz w:val="28"/>
          <w:szCs w:val="28"/>
        </w:rPr>
      </w:pPr>
      <w:r>
        <w:rPr>
          <w:b/>
          <w:sz w:val="28"/>
          <w:szCs w:val="28"/>
        </w:rPr>
        <w:t>SEQUENCE AND ALIGNING OF THEMES AND TOPICS (</w:t>
      </w:r>
      <w:r>
        <w:rPr>
          <w:i/>
          <w:sz w:val="28"/>
          <w:szCs w:val="28"/>
        </w:rPr>
        <w:t>Subject to change)</w:t>
      </w:r>
    </w:p>
    <w:p w:rsidR="000052E2" w:rsidRDefault="00F840B3">
      <w:r>
        <w:t xml:space="preserve">The Honors course approaches the learning of language through meaning. Through the study of the themes, plus literary </w:t>
      </w:r>
      <w:proofErr w:type="gramStart"/>
      <w:r>
        <w:t>works ,</w:t>
      </w:r>
      <w:proofErr w:type="gramEnd"/>
      <w:r>
        <w:t xml:space="preserve"> students build the necessary skills to reach t</w:t>
      </w:r>
      <w:r>
        <w:t xml:space="preserve">he assessment objectives of the </w:t>
      </w:r>
      <w:proofErr w:type="spellStart"/>
      <w:r>
        <w:t>the</w:t>
      </w:r>
      <w:proofErr w:type="spellEnd"/>
      <w:r>
        <w:t xml:space="preserve"> honors course through the expansion of their receptive, productive and interactive skills. </w:t>
      </w:r>
    </w:p>
    <w:p w:rsidR="000052E2" w:rsidRDefault="00F840B3">
      <w:pPr>
        <w:jc w:val="right"/>
        <w:rPr>
          <w:i/>
        </w:rPr>
      </w:pPr>
      <w:r>
        <w:rPr>
          <w:i/>
        </w:rPr>
        <w:t>(See table in next page)</w:t>
      </w:r>
    </w:p>
    <w:p w:rsidR="000052E2" w:rsidRDefault="000052E2"/>
    <w:p w:rsidR="000052E2" w:rsidRDefault="000052E2"/>
    <w:p w:rsidR="000052E2" w:rsidRDefault="000052E2">
      <w:pPr>
        <w:rPr>
          <w:i/>
          <w:sz w:val="11"/>
          <w:szCs w:val="11"/>
        </w:rPr>
      </w:pPr>
    </w:p>
    <w:p w:rsidR="000052E2" w:rsidRDefault="000052E2">
      <w:pPr>
        <w:rPr>
          <w:i/>
          <w:sz w:val="11"/>
          <w:szCs w:val="11"/>
        </w:rPr>
      </w:pPr>
    </w:p>
    <w:p w:rsidR="000052E2" w:rsidRDefault="000052E2">
      <w:pPr>
        <w:rPr>
          <w:i/>
          <w:sz w:val="11"/>
          <w:szCs w:val="11"/>
        </w:rPr>
      </w:pPr>
    </w:p>
    <w:p w:rsidR="000052E2" w:rsidRDefault="000052E2">
      <w:pPr>
        <w:rPr>
          <w:i/>
          <w:sz w:val="11"/>
          <w:szCs w:val="11"/>
        </w:rPr>
      </w:pPr>
    </w:p>
    <w:tbl>
      <w:tblPr>
        <w:tblStyle w:val="a1"/>
        <w:tblW w:w="9570" w:type="dxa"/>
        <w:tblInd w:w="15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0052E2">
        <w:trPr>
          <w:trHeight w:val="180"/>
        </w:trPr>
        <w:tc>
          <w:tcPr>
            <w:tcW w:w="9570" w:type="dxa"/>
            <w:tcBorders>
              <w:top w:val="single" w:sz="24" w:space="0" w:color="000000"/>
              <w:bottom w:val="single" w:sz="4" w:space="0" w:color="000000"/>
              <w:right w:val="single" w:sz="24" w:space="0" w:color="000000"/>
            </w:tcBorders>
          </w:tcPr>
          <w:p w:rsidR="000052E2" w:rsidRDefault="00F840B3">
            <w:pPr>
              <w:jc w:val="center"/>
              <w:rPr>
                <w:b/>
                <w:sz w:val="20"/>
                <w:szCs w:val="20"/>
              </w:rPr>
            </w:pPr>
            <w:r>
              <w:rPr>
                <w:b/>
                <w:sz w:val="20"/>
                <w:szCs w:val="20"/>
              </w:rPr>
              <w:t xml:space="preserve">La </w:t>
            </w:r>
            <w:proofErr w:type="spellStart"/>
            <w:r>
              <w:rPr>
                <w:b/>
                <w:sz w:val="20"/>
                <w:szCs w:val="20"/>
              </w:rPr>
              <w:t>belleza</w:t>
            </w:r>
            <w:proofErr w:type="spellEnd"/>
            <w:r>
              <w:rPr>
                <w:b/>
                <w:sz w:val="20"/>
                <w:szCs w:val="20"/>
              </w:rPr>
              <w:t xml:space="preserve"> y </w:t>
            </w:r>
            <w:proofErr w:type="spellStart"/>
            <w:r>
              <w:rPr>
                <w:b/>
                <w:sz w:val="20"/>
                <w:szCs w:val="20"/>
              </w:rPr>
              <w:t>estética</w:t>
            </w:r>
            <w:proofErr w:type="spellEnd"/>
          </w:p>
        </w:tc>
      </w:tr>
      <w:tr w:rsidR="000052E2">
        <w:trPr>
          <w:trHeight w:val="360"/>
        </w:trPr>
        <w:tc>
          <w:tcPr>
            <w:tcW w:w="9570" w:type="dxa"/>
            <w:tcBorders>
              <w:top w:val="single" w:sz="4" w:space="0" w:color="000000"/>
            </w:tcBorders>
          </w:tcPr>
          <w:p w:rsidR="000052E2" w:rsidRDefault="00F840B3">
            <w:pPr>
              <w:ind w:right="-110"/>
              <w:jc w:val="center"/>
              <w:rPr>
                <w:b/>
                <w:sz w:val="20"/>
                <w:szCs w:val="20"/>
              </w:rPr>
            </w:pPr>
            <w:r>
              <w:rPr>
                <w:b/>
                <w:sz w:val="20"/>
                <w:szCs w:val="20"/>
              </w:rPr>
              <w:t xml:space="preserve">Los </w:t>
            </w:r>
            <w:proofErr w:type="spellStart"/>
            <w:r>
              <w:rPr>
                <w:b/>
                <w:sz w:val="20"/>
                <w:szCs w:val="20"/>
              </w:rPr>
              <w:t>desafíos</w:t>
            </w:r>
            <w:proofErr w:type="spellEnd"/>
          </w:p>
        </w:tc>
      </w:tr>
      <w:tr w:rsidR="000052E2" w:rsidRPr="00F840B3">
        <w:tc>
          <w:tcPr>
            <w:tcW w:w="9570" w:type="dxa"/>
          </w:tcPr>
          <w:p w:rsidR="000052E2" w:rsidRPr="00F840B3" w:rsidRDefault="00F840B3">
            <w:pPr>
              <w:ind w:left="70" w:right="-110"/>
              <w:jc w:val="center"/>
              <w:rPr>
                <w:b/>
                <w:sz w:val="20"/>
                <w:szCs w:val="20"/>
                <w:lang w:val="es-PR"/>
              </w:rPr>
            </w:pPr>
            <w:r w:rsidRPr="00F840B3">
              <w:rPr>
                <w:b/>
                <w:sz w:val="20"/>
                <w:szCs w:val="20"/>
                <w:lang w:val="es-PR"/>
              </w:rPr>
              <w:t>La ciencia y la tecnología</w:t>
            </w:r>
          </w:p>
        </w:tc>
      </w:tr>
      <w:tr w:rsidR="000052E2">
        <w:tc>
          <w:tcPr>
            <w:tcW w:w="9570" w:type="dxa"/>
          </w:tcPr>
          <w:p w:rsidR="000052E2" w:rsidRDefault="00F840B3">
            <w:pPr>
              <w:ind w:left="70" w:right="-110"/>
              <w:jc w:val="center"/>
              <w:rPr>
                <w:b/>
                <w:sz w:val="20"/>
                <w:szCs w:val="20"/>
              </w:rPr>
            </w:pPr>
            <w:r>
              <w:rPr>
                <w:b/>
                <w:sz w:val="20"/>
                <w:szCs w:val="20"/>
              </w:rPr>
              <w:t xml:space="preserve">La </w:t>
            </w:r>
            <w:proofErr w:type="spellStart"/>
            <w:r>
              <w:rPr>
                <w:b/>
                <w:sz w:val="20"/>
                <w:szCs w:val="20"/>
              </w:rPr>
              <w:t>vida</w:t>
            </w:r>
            <w:proofErr w:type="spellEnd"/>
            <w:r>
              <w:rPr>
                <w:b/>
                <w:sz w:val="20"/>
                <w:szCs w:val="20"/>
              </w:rPr>
              <w:t xml:space="preserve"> </w:t>
            </w:r>
            <w:proofErr w:type="spellStart"/>
            <w:r>
              <w:rPr>
                <w:b/>
                <w:sz w:val="20"/>
                <w:szCs w:val="20"/>
              </w:rPr>
              <w:t>contemporanea</w:t>
            </w:r>
            <w:proofErr w:type="spellEnd"/>
          </w:p>
        </w:tc>
      </w:tr>
      <w:tr w:rsidR="000052E2">
        <w:tc>
          <w:tcPr>
            <w:tcW w:w="9570" w:type="dxa"/>
          </w:tcPr>
          <w:p w:rsidR="000052E2" w:rsidRDefault="00F840B3">
            <w:pPr>
              <w:ind w:left="70" w:right="-110"/>
              <w:jc w:val="center"/>
              <w:rPr>
                <w:b/>
                <w:sz w:val="20"/>
                <w:szCs w:val="20"/>
              </w:rPr>
            </w:pPr>
            <w:r>
              <w:rPr>
                <w:b/>
                <w:sz w:val="20"/>
                <w:szCs w:val="20"/>
              </w:rPr>
              <w:t xml:space="preserve">Las </w:t>
            </w:r>
            <w:proofErr w:type="spellStart"/>
            <w:r>
              <w:rPr>
                <w:b/>
                <w:sz w:val="20"/>
                <w:szCs w:val="20"/>
              </w:rPr>
              <w:t>identidades</w:t>
            </w:r>
            <w:proofErr w:type="spellEnd"/>
            <w:r>
              <w:rPr>
                <w:b/>
                <w:sz w:val="20"/>
                <w:szCs w:val="20"/>
              </w:rPr>
              <w:t xml:space="preserve"> </w:t>
            </w:r>
            <w:proofErr w:type="spellStart"/>
            <w:r>
              <w:rPr>
                <w:b/>
                <w:sz w:val="20"/>
                <w:szCs w:val="20"/>
              </w:rPr>
              <w:t>publicas</w:t>
            </w:r>
            <w:proofErr w:type="spellEnd"/>
          </w:p>
        </w:tc>
      </w:tr>
      <w:tr w:rsidR="000052E2" w:rsidRPr="00F840B3">
        <w:tc>
          <w:tcPr>
            <w:tcW w:w="9570" w:type="dxa"/>
          </w:tcPr>
          <w:p w:rsidR="000052E2" w:rsidRPr="00F840B3" w:rsidRDefault="00F840B3">
            <w:pPr>
              <w:ind w:left="70" w:right="-110"/>
              <w:jc w:val="center"/>
              <w:rPr>
                <w:b/>
                <w:sz w:val="20"/>
                <w:szCs w:val="20"/>
                <w:lang w:val="es-PR"/>
              </w:rPr>
            </w:pPr>
            <w:r w:rsidRPr="00F840B3">
              <w:rPr>
                <w:b/>
                <w:sz w:val="20"/>
                <w:szCs w:val="20"/>
                <w:lang w:val="es-PR"/>
              </w:rPr>
              <w:t>Las familias y las comunidades</w:t>
            </w:r>
          </w:p>
        </w:tc>
      </w:tr>
    </w:tbl>
    <w:p w:rsidR="000052E2" w:rsidRPr="00F840B3" w:rsidRDefault="000052E2">
      <w:pPr>
        <w:rPr>
          <w:b/>
          <w:sz w:val="15"/>
          <w:szCs w:val="15"/>
          <w:lang w:val="es-PR"/>
        </w:rPr>
      </w:pPr>
    </w:p>
    <w:p w:rsidR="000052E2" w:rsidRDefault="00F840B3">
      <w:pPr>
        <w:rPr>
          <w:b/>
          <w:sz w:val="28"/>
          <w:szCs w:val="28"/>
        </w:rPr>
      </w:pPr>
      <w:r>
        <w:rPr>
          <w:b/>
          <w:sz w:val="28"/>
          <w:szCs w:val="28"/>
        </w:rPr>
        <w:t>MATERIALS NEEDED</w:t>
      </w:r>
    </w:p>
    <w:p w:rsidR="000052E2" w:rsidRDefault="00F840B3">
      <w:r>
        <w:t xml:space="preserve">Students will </w:t>
      </w:r>
      <w:proofErr w:type="gramStart"/>
      <w:r>
        <w:t>need  a</w:t>
      </w:r>
      <w:proofErr w:type="gramEnd"/>
      <w:r>
        <w:t xml:space="preserve"> notebook and  a folder with sheet protectors. Please remember though that this is a two-year class and you will need your notes 18 months from now. The pencil</w:t>
      </w:r>
      <w:r>
        <w:t xml:space="preserve"> is the choice of writing utensil. This way, if you should change your mind about an answer you want to submit, you can cleanly erase it and start over. If you must use pen you can use any color as long as it is not red, of a similar hue, or any color that</w:t>
      </w:r>
      <w:r>
        <w:t xml:space="preserve"> is light or hard to see. Index cards and tab separators are optional.</w:t>
      </w:r>
    </w:p>
    <w:p w:rsidR="000052E2" w:rsidRDefault="000052E2">
      <w:pPr>
        <w:rPr>
          <w:b/>
          <w:sz w:val="15"/>
          <w:szCs w:val="15"/>
        </w:rPr>
      </w:pPr>
    </w:p>
    <w:p w:rsidR="000052E2" w:rsidRDefault="00F840B3">
      <w:pPr>
        <w:rPr>
          <w:b/>
          <w:sz w:val="28"/>
          <w:szCs w:val="28"/>
        </w:rPr>
      </w:pPr>
      <w:r>
        <w:rPr>
          <w:b/>
          <w:sz w:val="28"/>
          <w:szCs w:val="28"/>
        </w:rPr>
        <w:t>DUE DATES</w:t>
      </w:r>
    </w:p>
    <w:p w:rsidR="000052E2" w:rsidRDefault="00F840B3">
      <w:r>
        <w:t xml:space="preserve">Major assessments </w:t>
      </w:r>
      <w:proofErr w:type="gramStart"/>
      <w:r>
        <w:t>will be announced</w:t>
      </w:r>
      <w:proofErr w:type="gramEnd"/>
      <w:r>
        <w:t xml:space="preserve"> at least five days ahead of time. Most assessments </w:t>
      </w:r>
      <w:proofErr w:type="gramStart"/>
      <w:r>
        <w:t>are announced</w:t>
      </w:r>
      <w:proofErr w:type="gramEnd"/>
      <w:r>
        <w:t xml:space="preserve"> at the beginning of the unit and will be posted in the classroom calendar. Missed exams need to made-up the first Friday after the absence unless a prior a</w:t>
      </w:r>
      <w:r>
        <w:t xml:space="preserve">ppointment </w:t>
      </w:r>
      <w:proofErr w:type="gramStart"/>
      <w:r>
        <w:t>has been made</w:t>
      </w:r>
      <w:proofErr w:type="gramEnd"/>
      <w:r>
        <w:t xml:space="preserve"> with the teacher. If there is any homework, it will be due at the beginning of class on the day it is due. </w:t>
      </w:r>
    </w:p>
    <w:p w:rsidR="000052E2" w:rsidRDefault="000052E2">
      <w:pPr>
        <w:rPr>
          <w:b/>
          <w:sz w:val="22"/>
          <w:szCs w:val="22"/>
        </w:rPr>
      </w:pPr>
    </w:p>
    <w:p w:rsidR="000052E2" w:rsidRDefault="00F840B3">
      <w:pPr>
        <w:rPr>
          <w:b/>
          <w:sz w:val="28"/>
          <w:szCs w:val="28"/>
        </w:rPr>
      </w:pPr>
      <w:r>
        <w:rPr>
          <w:b/>
          <w:sz w:val="28"/>
          <w:szCs w:val="28"/>
        </w:rPr>
        <w:t>CELL PHONE POLICY</w:t>
      </w:r>
    </w:p>
    <w:p w:rsidR="000052E2" w:rsidRDefault="00F840B3">
      <w:r>
        <w:t xml:space="preserve">Electronic devices should not be seen or heard except during approved times. These </w:t>
      </w:r>
      <w:proofErr w:type="gramStart"/>
      <w:r>
        <w:t>include:</w:t>
      </w:r>
      <w:proofErr w:type="gramEnd"/>
      <w:r>
        <w:t xml:space="preserve"> before and a</w:t>
      </w:r>
      <w:r>
        <w:t xml:space="preserve">fter school, during lunch, between classes. Students may use devices in common areas. Once students enter a classroom, devices </w:t>
      </w:r>
      <w:proofErr w:type="gramStart"/>
      <w:r>
        <w:t>must be put</w:t>
      </w:r>
      <w:proofErr w:type="gramEnd"/>
      <w:r>
        <w:t xml:space="preserve"> away unless given direct permission from the teacher to use to support instruction. Students must turn over devices i</w:t>
      </w:r>
      <w:r>
        <w:t xml:space="preserve">f the teacher collects them at the beginning of the class period. All devices must remain in silent mode. No phone calls </w:t>
      </w:r>
      <w:proofErr w:type="gramStart"/>
      <w:r>
        <w:t>are allowed</w:t>
      </w:r>
      <w:proofErr w:type="gramEnd"/>
      <w:r>
        <w:t xml:space="preserve"> during school hours on personal devices. All items </w:t>
      </w:r>
      <w:proofErr w:type="gramStart"/>
      <w:r>
        <w:t>being used</w:t>
      </w:r>
      <w:proofErr w:type="gramEnd"/>
      <w:r>
        <w:t xml:space="preserve"> outside of these acceptable use times will be confiscated wit</w:t>
      </w:r>
      <w:r>
        <w:t>h parent pick up only.</w:t>
      </w:r>
    </w:p>
    <w:p w:rsidR="000052E2" w:rsidRDefault="000052E2">
      <w:pPr>
        <w:rPr>
          <w:sz w:val="20"/>
          <w:szCs w:val="20"/>
        </w:rPr>
      </w:pPr>
    </w:p>
    <w:p w:rsidR="000052E2" w:rsidRDefault="00F840B3">
      <w:pPr>
        <w:rPr>
          <w:b/>
          <w:sz w:val="28"/>
          <w:szCs w:val="28"/>
        </w:rPr>
      </w:pPr>
      <w:r>
        <w:rPr>
          <w:b/>
          <w:sz w:val="28"/>
          <w:szCs w:val="28"/>
        </w:rPr>
        <w:t xml:space="preserve"> ACADEMIC HONOR POLICY</w:t>
      </w:r>
    </w:p>
    <w:p w:rsidR="000052E2" w:rsidRDefault="00F840B3">
      <w:r>
        <w:t xml:space="preserve"> Students are expected to know the Honor </w:t>
      </w:r>
      <w:proofErr w:type="gramStart"/>
      <w:r>
        <w:t>Policy which</w:t>
      </w:r>
      <w:proofErr w:type="gramEnd"/>
      <w:r>
        <w:t xml:space="preserve"> can be found on the North Mecklenburg web page. </w:t>
      </w:r>
    </w:p>
    <w:p w:rsidR="000052E2" w:rsidRDefault="000052E2">
      <w:pPr>
        <w:rPr>
          <w:sz w:val="15"/>
          <w:szCs w:val="15"/>
        </w:rPr>
      </w:pPr>
    </w:p>
    <w:p w:rsidR="000052E2" w:rsidRDefault="00F840B3">
      <w:pPr>
        <w:rPr>
          <w:b/>
          <w:sz w:val="28"/>
          <w:szCs w:val="28"/>
        </w:rPr>
      </w:pPr>
      <w:r>
        <w:rPr>
          <w:b/>
          <w:sz w:val="28"/>
          <w:szCs w:val="28"/>
        </w:rPr>
        <w:t>ONLINE TRANSLATORS POLICY</w:t>
      </w:r>
    </w:p>
    <w:p w:rsidR="000052E2" w:rsidRDefault="00F840B3">
      <w:r>
        <w:t xml:space="preserve">The use of translators in the class </w:t>
      </w:r>
      <w:proofErr w:type="gramStart"/>
      <w:r>
        <w:t>is not permitted</w:t>
      </w:r>
      <w:proofErr w:type="gramEnd"/>
      <w:r>
        <w:t xml:space="preserve"> and is considered a form of plagiarism. In the foreign language classroom, </w:t>
      </w:r>
      <w:proofErr w:type="gramStart"/>
      <w:r>
        <w:t>it’s</w:t>
      </w:r>
      <w:proofErr w:type="gramEnd"/>
      <w:r>
        <w:t xml:space="preserve"> easy to find ways to cheat yourself out of learning. It is very easy to find translators online. These are detrimental to y</w:t>
      </w:r>
      <w:r>
        <w:t xml:space="preserve">our learning. There are several ways that these are often incorrect and will not get you the grade you think you deserve. </w:t>
      </w:r>
      <w:proofErr w:type="gramStart"/>
      <w:r>
        <w:t>Also</w:t>
      </w:r>
      <w:proofErr w:type="gramEnd"/>
      <w:r>
        <w:t>, once your teacher knows your ability, your teacher will be able to easily detect when you are using one.</w:t>
      </w:r>
    </w:p>
    <w:p w:rsidR="000052E2" w:rsidRDefault="00F840B3">
      <w:pPr>
        <w:numPr>
          <w:ilvl w:val="0"/>
          <w:numId w:val="4"/>
        </w:numPr>
      </w:pPr>
      <w:r>
        <w:t>They translate one word</w:t>
      </w:r>
      <w:r>
        <w:t xml:space="preserve"> at a time without proper placement.</w:t>
      </w:r>
    </w:p>
    <w:p w:rsidR="000052E2" w:rsidRDefault="00F840B3">
      <w:pPr>
        <w:numPr>
          <w:ilvl w:val="0"/>
          <w:numId w:val="4"/>
        </w:numPr>
      </w:pPr>
      <w:r>
        <w:t>They do not correctly translate common idioms or choose the right word you need.</w:t>
      </w:r>
    </w:p>
    <w:p w:rsidR="000052E2" w:rsidRDefault="00F840B3">
      <w:pPr>
        <w:numPr>
          <w:ilvl w:val="0"/>
          <w:numId w:val="4"/>
        </w:numPr>
      </w:pPr>
      <w:r>
        <w:t>They do not correct your misspellings.</w:t>
      </w:r>
    </w:p>
    <w:p w:rsidR="000052E2" w:rsidRDefault="00F840B3">
      <w:pPr>
        <w:numPr>
          <w:ilvl w:val="0"/>
          <w:numId w:val="4"/>
        </w:numPr>
      </w:pPr>
      <w:r>
        <w:t>They do not correct your improper grammar.</w:t>
      </w:r>
    </w:p>
    <w:p w:rsidR="000052E2" w:rsidRDefault="00F840B3">
      <w:pPr>
        <w:numPr>
          <w:ilvl w:val="0"/>
          <w:numId w:val="4"/>
        </w:numPr>
      </w:pPr>
      <w:r>
        <w:t>They often do not use correct tenses or complex tenses n</w:t>
      </w:r>
      <w:r>
        <w:t>eeded in Spanish.</w:t>
      </w:r>
    </w:p>
    <w:p w:rsidR="000052E2" w:rsidRDefault="00F840B3">
      <w:pPr>
        <w:numPr>
          <w:ilvl w:val="0"/>
          <w:numId w:val="4"/>
        </w:numPr>
      </w:pPr>
      <w:r>
        <w:t>They do not make allowances for your slang.</w:t>
      </w:r>
    </w:p>
    <w:p w:rsidR="000052E2" w:rsidRDefault="00F840B3">
      <w:r>
        <w:t xml:space="preserve">If it </w:t>
      </w:r>
      <w:proofErr w:type="gramStart"/>
      <w:r>
        <w:t>is suspected</w:t>
      </w:r>
      <w:proofErr w:type="gramEnd"/>
      <w:r>
        <w:t xml:space="preserve"> that you are using a translator, you will complete an alternative assignment in the presence of a teacher, with your cell phone turned in. </w:t>
      </w:r>
    </w:p>
    <w:p w:rsidR="000052E2" w:rsidRDefault="00F840B3">
      <w:pPr>
        <w:ind w:left="450"/>
        <w:rPr>
          <w:b/>
          <w:i/>
        </w:rPr>
      </w:pPr>
      <w:r>
        <w:rPr>
          <w:b/>
          <w:i/>
        </w:rPr>
        <w:t>Using translators inappropriately:</w:t>
      </w:r>
    </w:p>
    <w:p w:rsidR="000052E2" w:rsidRDefault="00F840B3">
      <w:pPr>
        <w:ind w:left="450"/>
      </w:pPr>
      <w:r>
        <w:t>1. Alternative assignment given during class, cell phone turned in, no technology allowed.</w:t>
      </w:r>
    </w:p>
    <w:p w:rsidR="000052E2" w:rsidRDefault="00F840B3">
      <w:pPr>
        <w:ind w:left="450"/>
      </w:pPr>
      <w:r>
        <w:t>2. Above assignment standards followed, parent called.</w:t>
      </w:r>
    </w:p>
    <w:p w:rsidR="000052E2" w:rsidRDefault="00F840B3">
      <w:pPr>
        <w:ind w:left="450"/>
      </w:pPr>
      <w:r>
        <w:t>3. No credit recovery for assignment and parent conference.</w:t>
      </w:r>
    </w:p>
    <w:p w:rsidR="000052E2" w:rsidRDefault="00F840B3">
      <w:pPr>
        <w:ind w:left="450"/>
      </w:pPr>
      <w:r>
        <w:t>4. Office referral for academic dishonesty.</w:t>
      </w:r>
    </w:p>
    <w:p w:rsidR="000052E2" w:rsidRDefault="000052E2">
      <w:pPr>
        <w:rPr>
          <w:b/>
          <w:sz w:val="28"/>
          <w:szCs w:val="28"/>
        </w:rPr>
      </w:pPr>
    </w:p>
    <w:p w:rsidR="000052E2" w:rsidRDefault="00F840B3">
      <w:pPr>
        <w:rPr>
          <w:sz w:val="28"/>
          <w:szCs w:val="28"/>
        </w:rPr>
      </w:pPr>
      <w:r>
        <w:rPr>
          <w:b/>
          <w:sz w:val="28"/>
          <w:szCs w:val="28"/>
        </w:rPr>
        <w:t>COURS</w:t>
      </w:r>
      <w:r>
        <w:rPr>
          <w:b/>
          <w:sz w:val="28"/>
          <w:szCs w:val="28"/>
        </w:rPr>
        <w:t>E WORK EXPECTATIONS:</w:t>
      </w:r>
    </w:p>
    <w:p w:rsidR="000052E2" w:rsidRDefault="00F840B3">
      <w:r>
        <w:t>All outside class work (readings, vocabulary studying) will be expected to be completed before class.  The in-class activities will revolve around these outside works, and the assessments will reflect the students’ outside of class eff</w:t>
      </w:r>
      <w:r>
        <w:t xml:space="preserve">orts.  </w:t>
      </w:r>
      <w:proofErr w:type="gramStart"/>
      <w:r>
        <w:t>In order to best reflect</w:t>
      </w:r>
      <w:proofErr w:type="gramEnd"/>
      <w:r>
        <w:t xml:space="preserve"> how a student will perform on their AP examination at the end of the year of year 2, I have created activities that will reflect the AP test portions.  My assessment descriptions are as follows:</w:t>
      </w:r>
    </w:p>
    <w:p w:rsidR="000052E2" w:rsidRDefault="00F840B3">
      <w:pPr>
        <w:numPr>
          <w:ilvl w:val="0"/>
          <w:numId w:val="3"/>
        </w:numPr>
        <w:rPr>
          <w:b/>
        </w:rPr>
      </w:pPr>
      <w:r>
        <w:rPr>
          <w:b/>
          <w:u w:val="single"/>
        </w:rPr>
        <w:t xml:space="preserve">Reading </w:t>
      </w:r>
      <w:proofErr w:type="gramStart"/>
      <w:r>
        <w:rPr>
          <w:b/>
          <w:u w:val="single"/>
        </w:rPr>
        <w:t>Assignments  :</w:t>
      </w:r>
      <w:proofErr w:type="gramEnd"/>
      <w:r>
        <w:rPr>
          <w:b/>
        </w:rPr>
        <w:t>  </w:t>
      </w:r>
      <w:r>
        <w:t xml:space="preserve">Reading assignments  are “text handling” exercises similar to the ACT or SAT, these reading assignments  provide texts followed by a sampling of questions pertaining to the texts. </w:t>
      </w:r>
      <w:proofErr w:type="gramStart"/>
      <w:r>
        <w:t>Also</w:t>
      </w:r>
      <w:proofErr w:type="gramEnd"/>
      <w:r>
        <w:t>, students will listen to different audio clips while answering question</w:t>
      </w:r>
      <w:r>
        <w:t>s pertaining to the scripts.</w:t>
      </w:r>
      <w:r>
        <w:rPr>
          <w:b/>
        </w:rPr>
        <w:t xml:space="preserve"> </w:t>
      </w:r>
    </w:p>
    <w:p w:rsidR="000052E2" w:rsidRDefault="00F840B3">
      <w:pPr>
        <w:numPr>
          <w:ilvl w:val="0"/>
          <w:numId w:val="3"/>
        </w:numPr>
        <w:rPr>
          <w:b/>
        </w:rPr>
      </w:pPr>
      <w:r>
        <w:rPr>
          <w:b/>
          <w:u w:val="single"/>
        </w:rPr>
        <w:t xml:space="preserve">Written </w:t>
      </w:r>
      <w:proofErr w:type="gramStart"/>
      <w:r>
        <w:rPr>
          <w:b/>
          <w:u w:val="single"/>
        </w:rPr>
        <w:t>Assignments :</w:t>
      </w:r>
      <w:proofErr w:type="gramEnd"/>
      <w:r>
        <w:rPr>
          <w:b/>
        </w:rPr>
        <w:t xml:space="preserve">  </w:t>
      </w:r>
      <w:r>
        <w:t xml:space="preserve">These will be mostly in-class written assignments that will pertain to each of the themes that we discuss in class.  These assignments </w:t>
      </w:r>
      <w:proofErr w:type="gramStart"/>
      <w:r>
        <w:t>are written</w:t>
      </w:r>
      <w:proofErr w:type="gramEnd"/>
      <w:r>
        <w:t xml:space="preserve"> based on texts given at the time of the assessment.</w:t>
      </w:r>
    </w:p>
    <w:p w:rsidR="000052E2" w:rsidRDefault="00F840B3">
      <w:pPr>
        <w:numPr>
          <w:ilvl w:val="0"/>
          <w:numId w:val="3"/>
        </w:numPr>
        <w:rPr>
          <w:b/>
        </w:rPr>
      </w:pPr>
      <w:r>
        <w:rPr>
          <w:b/>
          <w:u w:val="single"/>
        </w:rPr>
        <w:t>Disc</w:t>
      </w:r>
      <w:r>
        <w:rPr>
          <w:b/>
          <w:u w:val="single"/>
        </w:rPr>
        <w:t xml:space="preserve">ussions/Speaking </w:t>
      </w:r>
      <w:proofErr w:type="gramStart"/>
      <w:r>
        <w:rPr>
          <w:b/>
          <w:u w:val="single"/>
        </w:rPr>
        <w:t>Assessments :</w:t>
      </w:r>
      <w:proofErr w:type="gramEnd"/>
      <w:r>
        <w:rPr>
          <w:b/>
          <w:u w:val="single"/>
        </w:rPr>
        <w:t> </w:t>
      </w:r>
      <w:r>
        <w:rPr>
          <w:b/>
        </w:rPr>
        <w:t>  I</w:t>
      </w:r>
      <w:r>
        <w:t xml:space="preserve">n class participation is expected every day.  Whether we are simply discussing an assignment, or we are practicing for the AP exam, all students </w:t>
      </w:r>
      <w:proofErr w:type="gramStart"/>
      <w:r>
        <w:t>are expected</w:t>
      </w:r>
      <w:proofErr w:type="gramEnd"/>
      <w:r>
        <w:t xml:space="preserve"> to participate.  In addition, the interactive oral component of </w:t>
      </w:r>
      <w:r>
        <w:t xml:space="preserve">the AP exam </w:t>
      </w:r>
      <w:proofErr w:type="gramStart"/>
      <w:r>
        <w:t>will be conducted within class time and evaluated by the teacher</w:t>
      </w:r>
      <w:proofErr w:type="gramEnd"/>
      <w:r>
        <w:t>.</w:t>
      </w:r>
    </w:p>
    <w:p w:rsidR="000052E2" w:rsidRDefault="00F840B3">
      <w:pPr>
        <w:numPr>
          <w:ilvl w:val="0"/>
          <w:numId w:val="3"/>
        </w:numPr>
        <w:rPr>
          <w:b/>
        </w:rPr>
      </w:pPr>
      <w:r>
        <w:rPr>
          <w:b/>
          <w:u w:val="single"/>
        </w:rPr>
        <w:t>Written Work/Quizzes &amp; Tests:</w:t>
      </w:r>
      <w:r>
        <w:rPr>
          <w:b/>
        </w:rPr>
        <w:t xml:space="preserve">  </w:t>
      </w:r>
      <w:r>
        <w:t xml:space="preserve">Written work is any class work or homework that </w:t>
      </w:r>
      <w:proofErr w:type="gramStart"/>
      <w:r>
        <w:t>is not designed</w:t>
      </w:r>
      <w:proofErr w:type="gramEnd"/>
      <w:r>
        <w:t xml:space="preserve"> to reflect the AP test format.  Students will be responsible for this written work </w:t>
      </w:r>
      <w:r>
        <w:t>in addition to learning the given vocabulary.  This work also includes grammar, or material that is ancillary to support the context of the material to practice the IB themes.</w:t>
      </w:r>
    </w:p>
    <w:p w:rsidR="000052E2" w:rsidRDefault="000052E2">
      <w:pPr>
        <w:ind w:left="720"/>
        <w:rPr>
          <w:b/>
          <w:sz w:val="22"/>
          <w:szCs w:val="22"/>
        </w:rPr>
      </w:pPr>
    </w:p>
    <w:p w:rsidR="000052E2" w:rsidRDefault="00F840B3">
      <w:pPr>
        <w:rPr>
          <w:sz w:val="28"/>
          <w:szCs w:val="28"/>
        </w:rPr>
      </w:pPr>
      <w:r>
        <w:rPr>
          <w:b/>
          <w:sz w:val="28"/>
          <w:szCs w:val="28"/>
        </w:rPr>
        <w:t>CLASSROOM RULES AND EXPECTATIONS</w:t>
      </w:r>
    </w:p>
    <w:p w:rsidR="000052E2" w:rsidRDefault="00F840B3">
      <w:pPr>
        <w:ind w:left="90"/>
        <w:rPr>
          <w:b/>
          <w:sz w:val="22"/>
          <w:szCs w:val="22"/>
        </w:rPr>
      </w:pPr>
      <w:r>
        <w:rPr>
          <w:b/>
          <w:sz w:val="22"/>
          <w:szCs w:val="22"/>
        </w:rPr>
        <w:t>1. Be PREPARED </w:t>
      </w:r>
    </w:p>
    <w:p w:rsidR="000052E2" w:rsidRDefault="00F840B3">
      <w:pPr>
        <w:ind w:left="90"/>
        <w:rPr>
          <w:sz w:val="22"/>
          <w:szCs w:val="22"/>
        </w:rPr>
      </w:pPr>
      <w:r>
        <w:rPr>
          <w:sz w:val="22"/>
          <w:szCs w:val="22"/>
        </w:rPr>
        <w:t>When the bell rings, have your</w:t>
      </w:r>
      <w:r>
        <w:rPr>
          <w:sz w:val="22"/>
          <w:szCs w:val="22"/>
        </w:rPr>
        <w:t xml:space="preserve"> Spanish materials (composition notebook and folder) and writing utensil on your desk. The daily plan is always on the board. </w:t>
      </w:r>
      <w:proofErr w:type="gramStart"/>
      <w:r>
        <w:rPr>
          <w:sz w:val="22"/>
          <w:szCs w:val="22"/>
        </w:rPr>
        <w:t>Also</w:t>
      </w:r>
      <w:proofErr w:type="gramEnd"/>
      <w:r>
        <w:rPr>
          <w:sz w:val="22"/>
          <w:szCs w:val="22"/>
        </w:rPr>
        <w:t xml:space="preserve"> utilize your peers, the Spanish class website, and your teacher for help if you will be / have been absent. (See Late Work, M</w:t>
      </w:r>
      <w:r>
        <w:rPr>
          <w:sz w:val="22"/>
          <w:szCs w:val="22"/>
        </w:rPr>
        <w:t>ake-up Policy and Rules sections for more details.) </w:t>
      </w:r>
    </w:p>
    <w:p w:rsidR="000052E2" w:rsidRDefault="00F840B3">
      <w:pPr>
        <w:ind w:left="90"/>
        <w:rPr>
          <w:b/>
          <w:sz w:val="22"/>
          <w:szCs w:val="22"/>
        </w:rPr>
      </w:pPr>
      <w:r>
        <w:rPr>
          <w:b/>
          <w:sz w:val="22"/>
          <w:szCs w:val="22"/>
        </w:rPr>
        <w:t>2. Be ENGAGED </w:t>
      </w:r>
    </w:p>
    <w:p w:rsidR="000052E2" w:rsidRDefault="00F840B3">
      <w:pPr>
        <w:ind w:left="90"/>
        <w:rPr>
          <w:sz w:val="22"/>
          <w:szCs w:val="22"/>
        </w:rPr>
      </w:pPr>
      <w:r>
        <w:rPr>
          <w:sz w:val="22"/>
          <w:szCs w:val="22"/>
        </w:rPr>
        <w:t xml:space="preserve">You will often work in pairs and groups. Each activity </w:t>
      </w:r>
      <w:proofErr w:type="gramStart"/>
      <w:r>
        <w:rPr>
          <w:sz w:val="22"/>
          <w:szCs w:val="22"/>
        </w:rPr>
        <w:t>is designed</w:t>
      </w:r>
      <w:proofErr w:type="gramEnd"/>
      <w:r>
        <w:rPr>
          <w:sz w:val="22"/>
          <w:szCs w:val="22"/>
        </w:rPr>
        <w:t xml:space="preserve"> for your growth in the language and culture. Your involvement is often as important for others as it is for yourself, and</w:t>
      </w:r>
      <w:r>
        <w:rPr>
          <w:sz w:val="22"/>
          <w:szCs w:val="22"/>
        </w:rPr>
        <w:t xml:space="preserve"> you will receive a bi-</w:t>
      </w:r>
    </w:p>
    <w:p w:rsidR="000052E2" w:rsidRDefault="00F840B3">
      <w:pPr>
        <w:ind w:left="90"/>
        <w:rPr>
          <w:sz w:val="22"/>
          <w:szCs w:val="22"/>
        </w:rPr>
      </w:pPr>
      <w:proofErr w:type="gramStart"/>
      <w:r>
        <w:rPr>
          <w:sz w:val="22"/>
          <w:szCs w:val="22"/>
        </w:rPr>
        <w:t>weekly</w:t>
      </w:r>
      <w:proofErr w:type="gramEnd"/>
      <w:r>
        <w:rPr>
          <w:sz w:val="22"/>
          <w:szCs w:val="22"/>
        </w:rPr>
        <w:t xml:space="preserve"> grade based on your active participation and I can quizzes (See participation rubric for details.) </w:t>
      </w:r>
    </w:p>
    <w:p w:rsidR="000052E2" w:rsidRDefault="00F840B3">
      <w:pPr>
        <w:ind w:left="90"/>
        <w:rPr>
          <w:b/>
          <w:sz w:val="22"/>
          <w:szCs w:val="22"/>
        </w:rPr>
      </w:pPr>
      <w:r>
        <w:rPr>
          <w:b/>
          <w:sz w:val="22"/>
          <w:szCs w:val="22"/>
        </w:rPr>
        <w:t>3. Be RESPECTFUL and POSITIVE </w:t>
      </w:r>
    </w:p>
    <w:p w:rsidR="000052E2" w:rsidRDefault="00F840B3">
      <w:pPr>
        <w:ind w:left="90"/>
        <w:rPr>
          <w:sz w:val="22"/>
          <w:szCs w:val="22"/>
        </w:rPr>
      </w:pPr>
      <w:r>
        <w:rPr>
          <w:sz w:val="22"/>
          <w:szCs w:val="22"/>
        </w:rPr>
        <w:t>Each member of our class will be consistently using Spanish to share about themselves, their ideas and beliefs. Each of us has something valuable to bring to the class. Respect them as they talk and they, in turn, will respect you. </w:t>
      </w:r>
    </w:p>
    <w:p w:rsidR="000052E2" w:rsidRDefault="00F840B3">
      <w:pPr>
        <w:ind w:left="90"/>
        <w:rPr>
          <w:b/>
          <w:sz w:val="22"/>
          <w:szCs w:val="22"/>
        </w:rPr>
      </w:pPr>
      <w:r>
        <w:rPr>
          <w:b/>
          <w:sz w:val="22"/>
          <w:szCs w:val="22"/>
        </w:rPr>
        <w:t xml:space="preserve">4. </w:t>
      </w:r>
      <w:r>
        <w:rPr>
          <w:b/>
          <w:sz w:val="22"/>
          <w:szCs w:val="22"/>
          <w:u w:val="single"/>
        </w:rPr>
        <w:t>HABLA ESPAÑOL</w:t>
      </w:r>
      <w:r>
        <w:rPr>
          <w:b/>
          <w:sz w:val="22"/>
          <w:szCs w:val="22"/>
        </w:rPr>
        <w:t> </w:t>
      </w:r>
    </w:p>
    <w:p w:rsidR="000052E2" w:rsidRDefault="00F840B3">
      <w:pPr>
        <w:ind w:left="90"/>
      </w:pPr>
      <w:r>
        <w:rPr>
          <w:sz w:val="22"/>
          <w:szCs w:val="22"/>
        </w:rPr>
        <w:t>Speak</w:t>
      </w:r>
      <w:r>
        <w:rPr>
          <w:sz w:val="22"/>
          <w:szCs w:val="22"/>
        </w:rPr>
        <w:t xml:space="preserve">ing is an essential skill you need to develop in a language class, and it can only happen if you speak up. Therefore, use of Spanish </w:t>
      </w:r>
      <w:proofErr w:type="gramStart"/>
      <w:r>
        <w:rPr>
          <w:sz w:val="22"/>
          <w:szCs w:val="22"/>
        </w:rPr>
        <w:t>will be expected</w:t>
      </w:r>
      <w:proofErr w:type="gramEnd"/>
      <w:r>
        <w:rPr>
          <w:sz w:val="22"/>
          <w:szCs w:val="22"/>
        </w:rPr>
        <w:t xml:space="preserve"> for any type of communication -including interactions with your classmates and teacher. Use the Phrase “</w:t>
      </w:r>
      <w:r>
        <w:rPr>
          <w:b/>
          <w:sz w:val="22"/>
          <w:szCs w:val="22"/>
        </w:rPr>
        <w:t>Me</w:t>
      </w:r>
      <w:r>
        <w:rPr>
          <w:b/>
          <w:sz w:val="22"/>
          <w:szCs w:val="22"/>
        </w:rPr>
        <w:t xml:space="preserve"> </w:t>
      </w:r>
      <w:proofErr w:type="spellStart"/>
      <w:r>
        <w:rPr>
          <w:b/>
          <w:sz w:val="22"/>
          <w:szCs w:val="22"/>
        </w:rPr>
        <w:t>permite</w:t>
      </w:r>
      <w:proofErr w:type="spellEnd"/>
      <w:r>
        <w:rPr>
          <w:b/>
          <w:sz w:val="22"/>
          <w:szCs w:val="22"/>
        </w:rPr>
        <w:t xml:space="preserve"> </w:t>
      </w:r>
      <w:proofErr w:type="spellStart"/>
      <w:r>
        <w:rPr>
          <w:b/>
          <w:sz w:val="22"/>
          <w:szCs w:val="22"/>
        </w:rPr>
        <w:t>hablar</w:t>
      </w:r>
      <w:proofErr w:type="spellEnd"/>
      <w:r>
        <w:rPr>
          <w:b/>
          <w:sz w:val="22"/>
          <w:szCs w:val="22"/>
        </w:rPr>
        <w:t xml:space="preserve"> </w:t>
      </w:r>
      <w:proofErr w:type="spellStart"/>
      <w:r>
        <w:rPr>
          <w:b/>
          <w:sz w:val="22"/>
          <w:szCs w:val="22"/>
        </w:rPr>
        <w:t>inglés</w:t>
      </w:r>
      <w:proofErr w:type="spellEnd"/>
      <w:r>
        <w:rPr>
          <w:sz w:val="22"/>
          <w:szCs w:val="22"/>
        </w:rPr>
        <w:t xml:space="preserve">” is the phrase you will use to speak English. Remember that mistakes are part of the process. Outside of class, explore other ways to </w:t>
      </w:r>
      <w:proofErr w:type="gramStart"/>
      <w:r>
        <w:rPr>
          <w:sz w:val="22"/>
          <w:szCs w:val="22"/>
        </w:rPr>
        <w:t>come into contact with</w:t>
      </w:r>
      <w:proofErr w:type="gramEnd"/>
      <w:r>
        <w:rPr>
          <w:sz w:val="22"/>
          <w:szCs w:val="22"/>
        </w:rPr>
        <w:t xml:space="preserve"> the language, like Spanish/Latin American television (available free through</w:t>
      </w:r>
      <w:r>
        <w:rPr>
          <w:sz w:val="22"/>
          <w:szCs w:val="22"/>
        </w:rPr>
        <w:t xml:space="preserve"> the Internet), music, and native Spanish speakers to converse with. This will help your language acquisition tremendously.</w:t>
      </w:r>
      <w:r>
        <w:t xml:space="preserve"> </w:t>
      </w:r>
    </w:p>
    <w:p w:rsidR="000052E2" w:rsidRDefault="00F840B3">
      <w:pPr>
        <w:ind w:left="360"/>
        <w:rPr>
          <w:rFonts w:ascii="Times New Roman" w:eastAsia="Times New Roman" w:hAnsi="Times New Roman" w:cs="Times New Roman"/>
        </w:rPr>
      </w:pPr>
      <w:r>
        <w:rPr>
          <w:rFonts w:ascii="Arial" w:eastAsia="Arial" w:hAnsi="Arial" w:cs="Arial"/>
          <w:sz w:val="20"/>
          <w:szCs w:val="20"/>
        </w:rPr>
        <w:t xml:space="preserve">  </w:t>
      </w:r>
    </w:p>
    <w:tbl>
      <w:tblPr>
        <w:tblStyle w:val="a2"/>
        <w:tblW w:w="9350" w:type="dxa"/>
        <w:tblLayout w:type="fixed"/>
        <w:tblLook w:val="0400" w:firstRow="0" w:lastRow="0" w:firstColumn="0" w:lastColumn="0" w:noHBand="0" w:noVBand="1"/>
      </w:tblPr>
      <w:tblGrid>
        <w:gridCol w:w="854"/>
        <w:gridCol w:w="2205"/>
        <w:gridCol w:w="2326"/>
        <w:gridCol w:w="2263"/>
        <w:gridCol w:w="1702"/>
      </w:tblGrid>
      <w:tr w:rsidR="000052E2">
        <w:trPr>
          <w:trHeight w:val="260"/>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B3B3B3"/>
            <w:tcMar>
              <w:top w:w="0" w:type="dxa"/>
              <w:left w:w="115" w:type="dxa"/>
              <w:bottom w:w="0" w:type="dxa"/>
              <w:right w:w="115" w:type="dxa"/>
            </w:tcMar>
          </w:tcPr>
          <w:p w:rsidR="000052E2" w:rsidRDefault="00F840B3">
            <w:pPr>
              <w:ind w:left="720" w:right="-280"/>
              <w:rPr>
                <w:rFonts w:ascii="Arial" w:eastAsia="Arial" w:hAnsi="Arial" w:cs="Arial"/>
                <w:b/>
                <w:sz w:val="48"/>
                <w:szCs w:val="48"/>
              </w:rPr>
            </w:pPr>
            <w:r>
              <w:rPr>
                <w:rFonts w:ascii="Arial" w:eastAsia="Arial" w:hAnsi="Arial" w:cs="Arial"/>
                <w:b/>
                <w:sz w:val="16"/>
                <w:szCs w:val="16"/>
              </w:rPr>
              <w:t>Criteria</w:t>
            </w:r>
          </w:p>
        </w:tc>
      </w:tr>
      <w:tr w:rsidR="000052E2">
        <w:trPr>
          <w:trHeight w:val="360"/>
        </w:trPr>
        <w:tc>
          <w:tcPr>
            <w:tcW w:w="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0052E2" w:rsidRDefault="000052E2">
            <w:pPr>
              <w:rPr>
                <w:rFonts w:ascii="Times New Roman" w:eastAsia="Times New Roman" w:hAnsi="Times New Roman" w:cs="Times New Roman"/>
              </w:rPr>
            </w:pPr>
          </w:p>
        </w:tc>
        <w:tc>
          <w:tcPr>
            <w:tcW w:w="220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0052E2" w:rsidRDefault="00F840B3">
            <w:pPr>
              <w:jc w:val="center"/>
              <w:rPr>
                <w:rFonts w:ascii="Times New Roman" w:eastAsia="Times New Roman" w:hAnsi="Times New Roman" w:cs="Times New Roman"/>
              </w:rPr>
            </w:pPr>
            <w:r>
              <w:rPr>
                <w:rFonts w:ascii="Arial" w:eastAsia="Arial" w:hAnsi="Arial" w:cs="Arial"/>
                <w:b/>
                <w:sz w:val="16"/>
                <w:szCs w:val="16"/>
              </w:rPr>
              <w:t>10-9 (</w:t>
            </w:r>
            <w:proofErr w:type="spellStart"/>
            <w:r>
              <w:rPr>
                <w:rFonts w:ascii="Arial" w:eastAsia="Arial" w:hAnsi="Arial" w:cs="Arial"/>
                <w:b/>
                <w:sz w:val="16"/>
                <w:szCs w:val="16"/>
              </w:rPr>
              <w:t>Excelente</w:t>
            </w:r>
            <w:proofErr w:type="spellEnd"/>
            <w:r>
              <w:rPr>
                <w:rFonts w:ascii="Arial" w:eastAsia="Arial" w:hAnsi="Arial" w:cs="Arial"/>
                <w:b/>
                <w:sz w:val="16"/>
                <w:szCs w:val="16"/>
              </w:rPr>
              <w:t>)</w:t>
            </w:r>
          </w:p>
          <w:p w:rsidR="000052E2" w:rsidRDefault="00F840B3">
            <w:pPr>
              <w:jc w:val="center"/>
              <w:rPr>
                <w:rFonts w:ascii="Times New Roman" w:eastAsia="Times New Roman" w:hAnsi="Times New Roman" w:cs="Times New Roman"/>
              </w:rPr>
            </w:pPr>
            <w:r>
              <w:rPr>
                <w:rFonts w:ascii="Arial" w:eastAsia="Arial" w:hAnsi="Arial" w:cs="Arial"/>
                <w:b/>
                <w:sz w:val="16"/>
                <w:szCs w:val="16"/>
              </w:rPr>
              <w:t>100-89</w:t>
            </w:r>
          </w:p>
        </w:tc>
        <w:tc>
          <w:tcPr>
            <w:tcW w:w="232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0052E2" w:rsidRDefault="00F840B3">
            <w:pPr>
              <w:jc w:val="center"/>
              <w:rPr>
                <w:rFonts w:ascii="Times New Roman" w:eastAsia="Times New Roman" w:hAnsi="Times New Roman" w:cs="Times New Roman"/>
              </w:rPr>
            </w:pPr>
            <w:r>
              <w:rPr>
                <w:rFonts w:ascii="Arial" w:eastAsia="Arial" w:hAnsi="Arial" w:cs="Arial"/>
                <w:b/>
                <w:sz w:val="16"/>
                <w:szCs w:val="16"/>
              </w:rPr>
              <w:t>8-7 (Bien)</w:t>
            </w:r>
          </w:p>
          <w:p w:rsidR="000052E2" w:rsidRDefault="00F840B3">
            <w:pPr>
              <w:jc w:val="center"/>
              <w:rPr>
                <w:rFonts w:ascii="Times New Roman" w:eastAsia="Times New Roman" w:hAnsi="Times New Roman" w:cs="Times New Roman"/>
              </w:rPr>
            </w:pPr>
            <w:r>
              <w:rPr>
                <w:rFonts w:ascii="Arial" w:eastAsia="Arial" w:hAnsi="Arial" w:cs="Arial"/>
                <w:b/>
                <w:sz w:val="16"/>
                <w:szCs w:val="16"/>
              </w:rPr>
              <w:t>80-79</w:t>
            </w:r>
          </w:p>
        </w:tc>
        <w:tc>
          <w:tcPr>
            <w:tcW w:w="2263"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0052E2" w:rsidRDefault="00F840B3">
            <w:pPr>
              <w:jc w:val="center"/>
              <w:rPr>
                <w:rFonts w:ascii="Times New Roman" w:eastAsia="Times New Roman" w:hAnsi="Times New Roman" w:cs="Times New Roman"/>
              </w:rPr>
            </w:pPr>
            <w:r>
              <w:rPr>
                <w:rFonts w:ascii="Arial" w:eastAsia="Arial" w:hAnsi="Arial" w:cs="Arial"/>
                <w:b/>
                <w:sz w:val="16"/>
                <w:szCs w:val="16"/>
              </w:rPr>
              <w:t>6-4 (</w:t>
            </w:r>
            <w:proofErr w:type="spellStart"/>
            <w:r>
              <w:rPr>
                <w:rFonts w:ascii="Arial" w:eastAsia="Arial" w:hAnsi="Arial" w:cs="Arial"/>
                <w:b/>
                <w:sz w:val="16"/>
                <w:szCs w:val="16"/>
              </w:rPr>
              <w:t>Suficiente</w:t>
            </w:r>
            <w:proofErr w:type="spellEnd"/>
            <w:r>
              <w:rPr>
                <w:rFonts w:ascii="Arial" w:eastAsia="Arial" w:hAnsi="Arial" w:cs="Arial"/>
                <w:b/>
                <w:sz w:val="16"/>
                <w:szCs w:val="16"/>
              </w:rPr>
              <w:t>)</w:t>
            </w:r>
          </w:p>
          <w:p w:rsidR="000052E2" w:rsidRDefault="00F840B3">
            <w:pPr>
              <w:jc w:val="center"/>
              <w:rPr>
                <w:rFonts w:ascii="Times New Roman" w:eastAsia="Times New Roman" w:hAnsi="Times New Roman" w:cs="Times New Roman"/>
              </w:rPr>
            </w:pPr>
            <w:r>
              <w:rPr>
                <w:rFonts w:ascii="Arial" w:eastAsia="Arial" w:hAnsi="Arial" w:cs="Arial"/>
                <w:b/>
                <w:sz w:val="16"/>
                <w:szCs w:val="16"/>
              </w:rPr>
              <w:t>70-60</w:t>
            </w:r>
          </w:p>
        </w:tc>
        <w:tc>
          <w:tcPr>
            <w:tcW w:w="1702" w:type="dxa"/>
            <w:tcBorders>
              <w:top w:val="single" w:sz="4" w:space="0" w:color="000000"/>
              <w:left w:val="single" w:sz="4" w:space="0" w:color="000000"/>
              <w:bottom w:val="single" w:sz="4" w:space="0" w:color="000000"/>
            </w:tcBorders>
            <w:shd w:val="clear" w:color="auto" w:fill="CCCCCC"/>
            <w:tcMar>
              <w:top w:w="0" w:type="dxa"/>
              <w:left w:w="115" w:type="dxa"/>
              <w:bottom w:w="0" w:type="dxa"/>
              <w:right w:w="115" w:type="dxa"/>
            </w:tcMar>
          </w:tcPr>
          <w:p w:rsidR="000052E2" w:rsidRDefault="00F840B3">
            <w:pPr>
              <w:jc w:val="center"/>
              <w:rPr>
                <w:rFonts w:ascii="Times New Roman" w:eastAsia="Times New Roman" w:hAnsi="Times New Roman" w:cs="Times New Roman"/>
              </w:rPr>
            </w:pPr>
            <w:r>
              <w:rPr>
                <w:rFonts w:ascii="Arial" w:eastAsia="Arial" w:hAnsi="Arial" w:cs="Arial"/>
                <w:b/>
                <w:sz w:val="16"/>
                <w:szCs w:val="16"/>
              </w:rPr>
              <w:t>3-1(</w:t>
            </w:r>
            <w:proofErr w:type="spellStart"/>
            <w:r>
              <w:rPr>
                <w:rFonts w:ascii="Arial" w:eastAsia="Arial" w:hAnsi="Arial" w:cs="Arial"/>
                <w:b/>
                <w:sz w:val="16"/>
                <w:szCs w:val="16"/>
              </w:rPr>
              <w:t>Insuficiente</w:t>
            </w:r>
            <w:proofErr w:type="spellEnd"/>
            <w:r>
              <w:rPr>
                <w:rFonts w:ascii="Arial" w:eastAsia="Arial" w:hAnsi="Arial" w:cs="Arial"/>
                <w:b/>
                <w:sz w:val="16"/>
                <w:szCs w:val="16"/>
              </w:rPr>
              <w:t>)</w:t>
            </w:r>
          </w:p>
          <w:p w:rsidR="000052E2" w:rsidRDefault="00F840B3">
            <w:pPr>
              <w:jc w:val="center"/>
              <w:rPr>
                <w:rFonts w:ascii="Times New Roman" w:eastAsia="Times New Roman" w:hAnsi="Times New Roman" w:cs="Times New Roman"/>
              </w:rPr>
            </w:pPr>
            <w:r>
              <w:rPr>
                <w:rFonts w:ascii="Arial" w:eastAsia="Arial" w:hAnsi="Arial" w:cs="Arial"/>
                <w:b/>
                <w:sz w:val="16"/>
                <w:szCs w:val="16"/>
              </w:rPr>
              <w:t>59-0</w:t>
            </w:r>
          </w:p>
        </w:tc>
      </w:tr>
      <w:tr w:rsidR="000052E2">
        <w:trPr>
          <w:trHeight w:val="600"/>
        </w:trPr>
        <w:tc>
          <w:tcPr>
            <w:tcW w:w="8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5" w:type="dxa"/>
              <w:bottom w:w="0" w:type="dxa"/>
              <w:right w:w="115" w:type="dxa"/>
            </w:tcMar>
          </w:tcPr>
          <w:p w:rsidR="000052E2" w:rsidRDefault="00F840B3">
            <w:pPr>
              <w:ind w:right="-190"/>
              <w:rPr>
                <w:rFonts w:ascii="Times New Roman" w:eastAsia="Times New Roman" w:hAnsi="Times New Roman" w:cs="Times New Roman"/>
              </w:rPr>
            </w:pPr>
            <w:r>
              <w:rPr>
                <w:rFonts w:ascii="Arial" w:eastAsia="Arial" w:hAnsi="Arial" w:cs="Arial"/>
                <w:b/>
                <w:sz w:val="16"/>
                <w:szCs w:val="16"/>
              </w:rPr>
              <w:t xml:space="preserve">Amount </w:t>
            </w:r>
          </w:p>
          <w:p w:rsidR="000052E2" w:rsidRDefault="00F840B3">
            <w:pPr>
              <w:ind w:right="-190"/>
              <w:rPr>
                <w:rFonts w:ascii="Times New Roman" w:eastAsia="Times New Roman" w:hAnsi="Times New Roman" w:cs="Times New Roman"/>
              </w:rPr>
            </w:pPr>
            <w:r>
              <w:rPr>
                <w:rFonts w:ascii="Arial" w:eastAsia="Arial" w:hAnsi="Arial" w:cs="Arial"/>
                <w:b/>
                <w:sz w:val="16"/>
                <w:szCs w:val="16"/>
              </w:rPr>
              <w:t xml:space="preserve">of </w:t>
            </w:r>
          </w:p>
          <w:p w:rsidR="000052E2" w:rsidRDefault="00F840B3">
            <w:pPr>
              <w:ind w:right="-190"/>
              <w:rPr>
                <w:rFonts w:ascii="Times New Roman" w:eastAsia="Times New Roman" w:hAnsi="Times New Roman" w:cs="Times New Roman"/>
              </w:rPr>
            </w:pPr>
            <w:r>
              <w:rPr>
                <w:rFonts w:ascii="Arial" w:eastAsia="Arial" w:hAnsi="Arial" w:cs="Arial"/>
                <w:b/>
                <w:sz w:val="16"/>
                <w:szCs w:val="16"/>
              </w:rPr>
              <w:t xml:space="preserve">Spanish </w:t>
            </w:r>
          </w:p>
          <w:p w:rsidR="000052E2" w:rsidRDefault="00F840B3">
            <w:pPr>
              <w:ind w:right="-190"/>
              <w:rPr>
                <w:rFonts w:ascii="Times New Roman" w:eastAsia="Times New Roman" w:hAnsi="Times New Roman" w:cs="Times New Roman"/>
              </w:rPr>
            </w:pPr>
            <w:r>
              <w:rPr>
                <w:rFonts w:ascii="Arial" w:eastAsia="Arial" w:hAnsi="Arial" w:cs="Arial"/>
                <w:b/>
                <w:sz w:val="16"/>
                <w:szCs w:val="16"/>
              </w:rPr>
              <w:t>used</w:t>
            </w:r>
          </w:p>
        </w:tc>
        <w:tc>
          <w:tcPr>
            <w:tcW w:w="22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2E2" w:rsidRDefault="00F840B3">
            <w:pPr>
              <w:rPr>
                <w:rFonts w:ascii="Times New Roman" w:eastAsia="Times New Roman" w:hAnsi="Times New Roman" w:cs="Times New Roman"/>
              </w:rPr>
            </w:pPr>
            <w:r>
              <w:rPr>
                <w:rFonts w:ascii="Arial" w:eastAsia="Arial" w:hAnsi="Arial" w:cs="Arial"/>
                <w:sz w:val="16"/>
                <w:szCs w:val="16"/>
              </w:rPr>
              <w:t>You use  </w:t>
            </w:r>
            <w:r>
              <w:rPr>
                <w:rFonts w:ascii="Arial" w:eastAsia="Arial" w:hAnsi="Arial" w:cs="Arial"/>
                <w:b/>
                <w:sz w:val="16"/>
                <w:szCs w:val="16"/>
              </w:rPr>
              <w:t xml:space="preserve">Spanish almost exclusively </w:t>
            </w:r>
            <w:r>
              <w:rPr>
                <w:rFonts w:ascii="Arial" w:eastAsia="Arial" w:hAnsi="Arial" w:cs="Arial"/>
                <w:sz w:val="16"/>
                <w:szCs w:val="16"/>
              </w:rPr>
              <w:t>in class</w:t>
            </w:r>
            <w:r>
              <w:rPr>
                <w:rFonts w:ascii="Arial" w:eastAsia="Arial" w:hAnsi="Arial" w:cs="Arial"/>
                <w:b/>
                <w:sz w:val="16"/>
                <w:szCs w:val="16"/>
              </w:rPr>
              <w:t xml:space="preserve"> </w:t>
            </w:r>
            <w:r>
              <w:rPr>
                <w:rFonts w:ascii="Arial" w:eastAsia="Arial" w:hAnsi="Arial" w:cs="Arial"/>
                <w:sz w:val="16"/>
                <w:szCs w:val="16"/>
              </w:rPr>
              <w:t>and ask before speaking in English</w:t>
            </w:r>
          </w:p>
        </w:tc>
        <w:tc>
          <w:tcPr>
            <w:tcW w:w="2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2E2" w:rsidRDefault="00F840B3">
            <w:pPr>
              <w:rPr>
                <w:rFonts w:ascii="Times New Roman" w:eastAsia="Times New Roman" w:hAnsi="Times New Roman" w:cs="Times New Roman"/>
              </w:rPr>
            </w:pPr>
            <w:r>
              <w:rPr>
                <w:rFonts w:ascii="Arial" w:eastAsia="Arial" w:hAnsi="Arial" w:cs="Arial"/>
                <w:sz w:val="16"/>
                <w:szCs w:val="16"/>
              </w:rPr>
              <w:t>You  </w:t>
            </w:r>
            <w:r>
              <w:rPr>
                <w:rFonts w:ascii="Arial" w:eastAsia="Arial" w:hAnsi="Arial" w:cs="Arial"/>
                <w:b/>
                <w:sz w:val="16"/>
                <w:szCs w:val="16"/>
              </w:rPr>
              <w:t>frequently</w:t>
            </w:r>
            <w:r>
              <w:rPr>
                <w:rFonts w:ascii="Arial" w:eastAsia="Arial" w:hAnsi="Arial" w:cs="Arial"/>
                <w:sz w:val="16"/>
                <w:szCs w:val="16"/>
              </w:rPr>
              <w:t xml:space="preserve"> use </w:t>
            </w:r>
            <w:r>
              <w:rPr>
                <w:rFonts w:ascii="Arial" w:eastAsia="Arial" w:hAnsi="Arial" w:cs="Arial"/>
                <w:b/>
                <w:sz w:val="16"/>
                <w:szCs w:val="16"/>
              </w:rPr>
              <w:t xml:space="preserve">Spanish </w:t>
            </w:r>
            <w:r>
              <w:rPr>
                <w:rFonts w:ascii="Arial" w:eastAsia="Arial" w:hAnsi="Arial" w:cs="Arial"/>
                <w:sz w:val="16"/>
                <w:szCs w:val="16"/>
              </w:rPr>
              <w:t>in class and usually ask before speaking in English</w:t>
            </w:r>
          </w:p>
        </w:tc>
        <w:tc>
          <w:tcPr>
            <w:tcW w:w="226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2E2" w:rsidRDefault="00F840B3">
            <w:pPr>
              <w:rPr>
                <w:rFonts w:ascii="Times New Roman" w:eastAsia="Times New Roman" w:hAnsi="Times New Roman" w:cs="Times New Roman"/>
              </w:rPr>
            </w:pPr>
            <w:r>
              <w:rPr>
                <w:rFonts w:ascii="Arial" w:eastAsia="Arial" w:hAnsi="Arial" w:cs="Arial"/>
                <w:sz w:val="16"/>
                <w:szCs w:val="16"/>
              </w:rPr>
              <w:t xml:space="preserve">You </w:t>
            </w:r>
            <w:r>
              <w:rPr>
                <w:rFonts w:ascii="Arial" w:eastAsia="Arial" w:hAnsi="Arial" w:cs="Arial"/>
                <w:b/>
                <w:sz w:val="16"/>
                <w:szCs w:val="16"/>
              </w:rPr>
              <w:t>occasionally</w:t>
            </w:r>
            <w:r>
              <w:rPr>
                <w:rFonts w:ascii="Arial" w:eastAsia="Arial" w:hAnsi="Arial" w:cs="Arial"/>
                <w:sz w:val="16"/>
                <w:szCs w:val="16"/>
              </w:rPr>
              <w:t xml:space="preserve"> use </w:t>
            </w:r>
            <w:r>
              <w:rPr>
                <w:rFonts w:ascii="Arial" w:eastAsia="Arial" w:hAnsi="Arial" w:cs="Arial"/>
                <w:b/>
                <w:sz w:val="16"/>
                <w:szCs w:val="16"/>
              </w:rPr>
              <w:t xml:space="preserve">Spanish </w:t>
            </w:r>
            <w:r>
              <w:rPr>
                <w:rFonts w:ascii="Arial" w:eastAsia="Arial" w:hAnsi="Arial" w:cs="Arial"/>
                <w:sz w:val="16"/>
                <w:szCs w:val="16"/>
              </w:rPr>
              <w:t>in</w:t>
            </w:r>
            <w:r>
              <w:rPr>
                <w:rFonts w:ascii="Arial" w:eastAsia="Arial" w:hAnsi="Arial" w:cs="Arial"/>
                <w:b/>
                <w:sz w:val="16"/>
                <w:szCs w:val="16"/>
              </w:rPr>
              <w:t xml:space="preserve"> </w:t>
            </w:r>
            <w:r>
              <w:rPr>
                <w:rFonts w:ascii="Arial" w:eastAsia="Arial" w:hAnsi="Arial" w:cs="Arial"/>
                <w:sz w:val="16"/>
                <w:szCs w:val="16"/>
              </w:rPr>
              <w:t>class and sometimes ask before speaking in English</w:t>
            </w:r>
          </w:p>
        </w:tc>
        <w:tc>
          <w:tcPr>
            <w:tcW w:w="1702" w:type="dxa"/>
            <w:tcBorders>
              <w:top w:val="single" w:sz="4" w:space="0" w:color="000000"/>
              <w:left w:val="single" w:sz="4" w:space="0" w:color="000000"/>
              <w:bottom w:val="single" w:sz="4" w:space="0" w:color="000000"/>
            </w:tcBorders>
            <w:tcMar>
              <w:top w:w="0" w:type="dxa"/>
              <w:left w:w="115" w:type="dxa"/>
              <w:bottom w:w="0" w:type="dxa"/>
              <w:right w:w="115" w:type="dxa"/>
            </w:tcMar>
          </w:tcPr>
          <w:p w:rsidR="000052E2" w:rsidRDefault="00F840B3">
            <w:pPr>
              <w:rPr>
                <w:rFonts w:ascii="Times New Roman" w:eastAsia="Times New Roman" w:hAnsi="Times New Roman" w:cs="Times New Roman"/>
              </w:rPr>
            </w:pPr>
            <w:r>
              <w:rPr>
                <w:rFonts w:ascii="Arial" w:eastAsia="Arial" w:hAnsi="Arial" w:cs="Arial"/>
                <w:sz w:val="16"/>
                <w:szCs w:val="16"/>
              </w:rPr>
              <w:t xml:space="preserve">You </w:t>
            </w:r>
            <w:r>
              <w:rPr>
                <w:rFonts w:ascii="Arial" w:eastAsia="Arial" w:hAnsi="Arial" w:cs="Arial"/>
                <w:b/>
                <w:sz w:val="16"/>
                <w:szCs w:val="16"/>
              </w:rPr>
              <w:t>rarely</w:t>
            </w:r>
            <w:r>
              <w:rPr>
                <w:rFonts w:ascii="Arial" w:eastAsia="Arial" w:hAnsi="Arial" w:cs="Arial"/>
                <w:sz w:val="16"/>
                <w:szCs w:val="16"/>
              </w:rPr>
              <w:t xml:space="preserve"> or </w:t>
            </w:r>
            <w:r>
              <w:rPr>
                <w:rFonts w:ascii="Arial" w:eastAsia="Arial" w:hAnsi="Arial" w:cs="Arial"/>
                <w:b/>
                <w:sz w:val="16"/>
                <w:szCs w:val="16"/>
              </w:rPr>
              <w:t>never</w:t>
            </w:r>
            <w:r>
              <w:rPr>
                <w:rFonts w:ascii="Arial" w:eastAsia="Arial" w:hAnsi="Arial" w:cs="Arial"/>
                <w:sz w:val="16"/>
                <w:szCs w:val="16"/>
              </w:rPr>
              <w:t xml:space="preserve"> use </w:t>
            </w:r>
            <w:r>
              <w:rPr>
                <w:rFonts w:ascii="Arial" w:eastAsia="Arial" w:hAnsi="Arial" w:cs="Arial"/>
                <w:b/>
                <w:sz w:val="16"/>
                <w:szCs w:val="16"/>
              </w:rPr>
              <w:t xml:space="preserve">Spanish </w:t>
            </w:r>
            <w:r>
              <w:rPr>
                <w:rFonts w:ascii="Arial" w:eastAsia="Arial" w:hAnsi="Arial" w:cs="Arial"/>
                <w:sz w:val="16"/>
                <w:szCs w:val="16"/>
              </w:rPr>
              <w:t>in</w:t>
            </w:r>
            <w:r>
              <w:rPr>
                <w:rFonts w:ascii="Arial" w:eastAsia="Arial" w:hAnsi="Arial" w:cs="Arial"/>
                <w:b/>
                <w:sz w:val="16"/>
                <w:szCs w:val="16"/>
              </w:rPr>
              <w:t xml:space="preserve"> </w:t>
            </w:r>
            <w:r>
              <w:rPr>
                <w:rFonts w:ascii="Arial" w:eastAsia="Arial" w:hAnsi="Arial" w:cs="Arial"/>
                <w:sz w:val="16"/>
                <w:szCs w:val="16"/>
              </w:rPr>
              <w:t xml:space="preserve">class </w:t>
            </w:r>
          </w:p>
        </w:tc>
      </w:tr>
    </w:tbl>
    <w:p w:rsidR="000052E2" w:rsidRDefault="000052E2">
      <w:pPr>
        <w:spacing w:after="160" w:line="259" w:lineRule="auto"/>
      </w:pPr>
    </w:p>
    <w:p w:rsidR="000052E2" w:rsidRDefault="000052E2">
      <w:pPr>
        <w:pBdr>
          <w:top w:val="nil"/>
          <w:left w:val="nil"/>
          <w:bottom w:val="nil"/>
          <w:right w:val="nil"/>
          <w:between w:val="nil"/>
        </w:pBdr>
        <w:ind w:left="720" w:hanging="720"/>
        <w:rPr>
          <w:color w:val="000000"/>
        </w:rPr>
      </w:pPr>
    </w:p>
    <w:p w:rsidR="000052E2" w:rsidRDefault="000052E2">
      <w:pPr>
        <w:pBdr>
          <w:top w:val="nil"/>
          <w:left w:val="nil"/>
          <w:bottom w:val="nil"/>
          <w:right w:val="nil"/>
          <w:between w:val="nil"/>
        </w:pBdr>
        <w:ind w:left="720" w:hanging="720"/>
        <w:rPr>
          <w:b/>
          <w:color w:val="000000"/>
          <w:sz w:val="22"/>
          <w:szCs w:val="22"/>
        </w:rPr>
      </w:pPr>
    </w:p>
    <w:p w:rsidR="000052E2" w:rsidRDefault="00F840B3">
      <w:pPr>
        <w:rPr>
          <w:b/>
        </w:rPr>
      </w:pPr>
      <w:r>
        <w:rPr>
          <w:b/>
        </w:rPr>
        <w:t xml:space="preserve">Speaking only Spanish is critical for this grade. Participation points will be lost for speaking English in class. If points </w:t>
      </w:r>
      <w:proofErr w:type="gramStart"/>
      <w:r>
        <w:rPr>
          <w:b/>
        </w:rPr>
        <w:t>are lost</w:t>
      </w:r>
      <w:proofErr w:type="gramEnd"/>
      <w:r>
        <w:rPr>
          <w:b/>
        </w:rPr>
        <w:t xml:space="preserve"> you will need to do a speaking activity to recover lost points. </w:t>
      </w:r>
      <w:proofErr w:type="gramStart"/>
      <w:r>
        <w:rPr>
          <w:b/>
        </w:rPr>
        <w:t>Also</w:t>
      </w:r>
      <w:proofErr w:type="gramEnd"/>
      <w:r>
        <w:rPr>
          <w:b/>
        </w:rPr>
        <w:t xml:space="preserve">, involvement and </w:t>
      </w:r>
      <w:r>
        <w:rPr>
          <w:b/>
        </w:rPr>
        <w:t>appropriate preparation for the class is a crucial part of this grade. If you do not do your homework, it is impossible to participate! CHECK WEEBLY FOR FURTHER INFORMATION on point recovery. </w:t>
      </w:r>
    </w:p>
    <w:p w:rsidR="000052E2" w:rsidRDefault="00F840B3">
      <w:pPr>
        <w:numPr>
          <w:ilvl w:val="0"/>
          <w:numId w:val="3"/>
        </w:numPr>
        <w:pBdr>
          <w:top w:val="nil"/>
          <w:left w:val="nil"/>
          <w:bottom w:val="nil"/>
          <w:right w:val="nil"/>
          <w:between w:val="nil"/>
        </w:pBdr>
        <w:contextualSpacing/>
        <w:rPr>
          <w:color w:val="000000"/>
        </w:rPr>
      </w:pPr>
      <w:r>
        <w:rPr>
          <w:color w:val="000000"/>
        </w:rPr>
        <w:t xml:space="preserve">This grade </w:t>
      </w:r>
      <w:proofErr w:type="gramStart"/>
      <w:r>
        <w:rPr>
          <w:color w:val="000000"/>
        </w:rPr>
        <w:t>will be based</w:t>
      </w:r>
      <w:proofErr w:type="gramEnd"/>
      <w:r>
        <w:rPr>
          <w:color w:val="000000"/>
        </w:rPr>
        <w:t xml:space="preserve"> upon contribution to group activities, completion of warm-up activities, and thoughtful participation in discussion. I am more concerned with your thinking and engagement than with your “correctness”, so raise your hand! The ONLY w</w:t>
      </w:r>
      <w:r>
        <w:rPr>
          <w:color w:val="000000"/>
        </w:rPr>
        <w:t>ay to get better at speaking Spanish is by SPEAKING SPANISH! </w:t>
      </w:r>
    </w:p>
    <w:p w:rsidR="000052E2" w:rsidRDefault="00F840B3">
      <w:pPr>
        <w:numPr>
          <w:ilvl w:val="0"/>
          <w:numId w:val="3"/>
        </w:numPr>
        <w:pBdr>
          <w:top w:val="nil"/>
          <w:left w:val="nil"/>
          <w:bottom w:val="nil"/>
          <w:right w:val="nil"/>
          <w:between w:val="nil"/>
        </w:pBdr>
        <w:contextualSpacing/>
        <w:rPr>
          <w:color w:val="000000"/>
        </w:rPr>
      </w:pPr>
      <w:r>
        <w:rPr>
          <w:color w:val="000000"/>
        </w:rPr>
        <w:t>Speaking and participating in class are integral parts of learning to communicate in any language, therefore I expect students to speak up in class FREQUENTLY (individually, in pairs, and in sma</w:t>
      </w:r>
      <w:r>
        <w:rPr>
          <w:color w:val="000000"/>
        </w:rPr>
        <w:t xml:space="preserve">ll groups). This is a college-level course, you </w:t>
      </w:r>
      <w:proofErr w:type="gramStart"/>
      <w:r>
        <w:rPr>
          <w:color w:val="000000"/>
        </w:rPr>
        <w:t>are EXPECTED</w:t>
      </w:r>
      <w:proofErr w:type="gramEnd"/>
      <w:r>
        <w:rPr>
          <w:color w:val="000000"/>
        </w:rPr>
        <w:t xml:space="preserve"> to raise your hand and contribute on a regular basis! </w:t>
      </w:r>
    </w:p>
    <w:p w:rsidR="000052E2" w:rsidRDefault="00F840B3">
      <w:pPr>
        <w:numPr>
          <w:ilvl w:val="0"/>
          <w:numId w:val="3"/>
        </w:numPr>
        <w:pBdr>
          <w:top w:val="nil"/>
          <w:left w:val="nil"/>
          <w:bottom w:val="nil"/>
          <w:right w:val="nil"/>
          <w:between w:val="nil"/>
        </w:pBdr>
        <w:contextualSpacing/>
        <w:rPr>
          <w:color w:val="000000"/>
        </w:rPr>
      </w:pPr>
      <w:r>
        <w:rPr>
          <w:color w:val="000000"/>
        </w:rPr>
        <w:t>I ABSOLUTELY EXPECT that all students will participate in DESCANSITOS HABLADOS- they are an important part of class :) </w:t>
      </w:r>
    </w:p>
    <w:p w:rsidR="000052E2" w:rsidRDefault="00F840B3">
      <w:pPr>
        <w:numPr>
          <w:ilvl w:val="0"/>
          <w:numId w:val="3"/>
        </w:numPr>
        <w:pBdr>
          <w:top w:val="nil"/>
          <w:left w:val="nil"/>
          <w:bottom w:val="nil"/>
          <w:right w:val="nil"/>
          <w:between w:val="nil"/>
        </w:pBdr>
        <w:contextualSpacing/>
        <w:rPr>
          <w:color w:val="000000"/>
        </w:rPr>
      </w:pPr>
      <w:r>
        <w:rPr>
          <w:color w:val="000000"/>
        </w:rPr>
        <w:t>Please also remember</w:t>
      </w:r>
      <w:r>
        <w:rPr>
          <w:color w:val="000000"/>
        </w:rPr>
        <w:t xml:space="preserve">: if you </w:t>
      </w:r>
      <w:proofErr w:type="gramStart"/>
      <w:r>
        <w:rPr>
          <w:color w:val="000000"/>
        </w:rPr>
        <w:t>are</w:t>
      </w:r>
      <w:proofErr w:type="gramEnd"/>
      <w:r>
        <w:rPr>
          <w:color w:val="000000"/>
        </w:rPr>
        <w:t xml:space="preserve"> absent from class it is impossible to participate! You can make up for absences by participating MORE when you do come to class. If you have missed MANY days due to illness, injury, or travel, please come and see me.</w:t>
      </w:r>
    </w:p>
    <w:p w:rsidR="000052E2" w:rsidRDefault="000052E2"/>
    <w:p w:rsidR="000052E2" w:rsidRDefault="00F840B3">
      <w:r>
        <w:t>Students will come to cla</w:t>
      </w:r>
      <w:r>
        <w:t xml:space="preserve">ss prepared to learn each day just as the teacher will be prepared to teach each day. Students will follow all school rules and CMS rules according to the Students Rights and Responsibilities handbook. Students </w:t>
      </w:r>
      <w:proofErr w:type="gramStart"/>
      <w:r>
        <w:t>will not be allowed</w:t>
      </w:r>
      <w:proofErr w:type="gramEnd"/>
      <w:r>
        <w:t xml:space="preserve"> to eat, drink, or sleep i</w:t>
      </w:r>
      <w:r>
        <w:t>n class. Electronic Devices will only be allowed during appointed times for use to enhance learning. In addition, students will follow the following expectations:</w:t>
      </w:r>
    </w:p>
    <w:p w:rsidR="000052E2" w:rsidRDefault="00F840B3">
      <w:pPr>
        <w:numPr>
          <w:ilvl w:val="0"/>
          <w:numId w:val="1"/>
        </w:numPr>
      </w:pPr>
      <w:r>
        <w:t>No talking during instructional or independent practice time.</w:t>
      </w:r>
    </w:p>
    <w:p w:rsidR="000052E2" w:rsidRDefault="00F840B3">
      <w:pPr>
        <w:numPr>
          <w:ilvl w:val="0"/>
          <w:numId w:val="1"/>
        </w:numPr>
      </w:pPr>
      <w:r>
        <w:t>No use of personal electronic d</w:t>
      </w:r>
      <w:r>
        <w:t xml:space="preserve">evices during class without teacher permission. If an electronic device is out during class without permission, school procedures </w:t>
      </w:r>
      <w:proofErr w:type="gramStart"/>
      <w:r>
        <w:t>will be enforced</w:t>
      </w:r>
      <w:proofErr w:type="gramEnd"/>
      <w:r>
        <w:t>.</w:t>
      </w:r>
    </w:p>
    <w:p w:rsidR="000052E2" w:rsidRDefault="00F840B3">
      <w:pPr>
        <w:numPr>
          <w:ilvl w:val="0"/>
          <w:numId w:val="1"/>
        </w:numPr>
      </w:pPr>
      <w:r>
        <w:t xml:space="preserve">No disruptive or disrespectful behavior, no profanity. </w:t>
      </w:r>
    </w:p>
    <w:p w:rsidR="000052E2" w:rsidRDefault="00F840B3">
      <w:pPr>
        <w:numPr>
          <w:ilvl w:val="0"/>
          <w:numId w:val="1"/>
        </w:numPr>
      </w:pPr>
      <w:r>
        <w:t>No eating, drinking (except for water) with the exce</w:t>
      </w:r>
      <w:r>
        <w:t>ption of those who have a doctor’s note.</w:t>
      </w:r>
    </w:p>
    <w:p w:rsidR="000052E2" w:rsidRDefault="00F840B3">
      <w:pPr>
        <w:numPr>
          <w:ilvl w:val="0"/>
          <w:numId w:val="1"/>
        </w:numPr>
      </w:pPr>
      <w:r>
        <w:t>No littering.</w:t>
      </w:r>
    </w:p>
    <w:p w:rsidR="000052E2" w:rsidRDefault="00F840B3">
      <w:pPr>
        <w:numPr>
          <w:ilvl w:val="0"/>
          <w:numId w:val="1"/>
        </w:numPr>
      </w:pPr>
      <w:r>
        <w:t>No hats, caps or hoods on in class.</w:t>
      </w:r>
    </w:p>
    <w:p w:rsidR="000052E2" w:rsidRDefault="000052E2"/>
    <w:p w:rsidR="000052E2" w:rsidRDefault="00F840B3">
      <w:r>
        <w:t>If a student chooses not to follow these rules there is a hierarchy of consequences, including but not limited to, a warning, reflection on actions in written form,</w:t>
      </w:r>
      <w:r>
        <w:t xml:space="preserve"> separation from other students, or removal from class with an administrative referral. </w:t>
      </w:r>
    </w:p>
    <w:p w:rsidR="000052E2" w:rsidRDefault="000052E2">
      <w:pPr>
        <w:rPr>
          <w:b/>
        </w:rPr>
      </w:pPr>
    </w:p>
    <w:p w:rsidR="000052E2" w:rsidRDefault="000052E2">
      <w:pPr>
        <w:rPr>
          <w:b/>
        </w:rPr>
      </w:pPr>
    </w:p>
    <w:p w:rsidR="000052E2" w:rsidRDefault="000052E2">
      <w:pPr>
        <w:rPr>
          <w:b/>
        </w:rPr>
      </w:pPr>
    </w:p>
    <w:p w:rsidR="000052E2" w:rsidRDefault="00F840B3">
      <w:pPr>
        <w:rPr>
          <w:b/>
          <w:sz w:val="28"/>
          <w:szCs w:val="28"/>
        </w:rPr>
      </w:pPr>
      <w:r>
        <w:rPr>
          <w:b/>
          <w:sz w:val="28"/>
          <w:szCs w:val="28"/>
        </w:rPr>
        <w:t>TUTORING</w:t>
      </w:r>
    </w:p>
    <w:p w:rsidR="000052E2" w:rsidRDefault="00F840B3">
      <w:r>
        <w:t xml:space="preserve">Tutoring is available to those students who have been working hard in class and have attempted all classwork and homework. Tutoring </w:t>
      </w:r>
      <w:proofErr w:type="gramStart"/>
      <w:r>
        <w:t>will be held</w:t>
      </w:r>
      <w:proofErr w:type="gramEnd"/>
      <w:r>
        <w:t xml:space="preserve"> on Thursdays from 2:20 PM to 3:30 PM. Students should not arrive after 2:45PM unless they make an appointment. </w:t>
      </w:r>
      <w:r>
        <w:t xml:space="preserve">Test </w:t>
      </w:r>
      <w:proofErr w:type="gramStart"/>
      <w:r>
        <w:t>make ups</w:t>
      </w:r>
      <w:proofErr w:type="gramEnd"/>
      <w:r>
        <w:t xml:space="preserve"> and retakes will be offered on Fridays from 2:20 PM to 3:40 PM.</w:t>
      </w:r>
    </w:p>
    <w:p w:rsidR="000052E2" w:rsidRDefault="000052E2">
      <w:pPr>
        <w:rPr>
          <w:b/>
        </w:rPr>
      </w:pPr>
    </w:p>
    <w:p w:rsidR="000052E2" w:rsidRDefault="00F840B3">
      <w:pPr>
        <w:rPr>
          <w:b/>
          <w:sz w:val="28"/>
          <w:szCs w:val="28"/>
        </w:rPr>
      </w:pPr>
      <w:r>
        <w:rPr>
          <w:b/>
          <w:sz w:val="28"/>
          <w:szCs w:val="28"/>
        </w:rPr>
        <w:t>WEBSITE, CANVAS</w:t>
      </w:r>
      <w:proofErr w:type="gramStart"/>
      <w:r>
        <w:rPr>
          <w:b/>
          <w:sz w:val="28"/>
          <w:szCs w:val="28"/>
        </w:rPr>
        <w:t>,GOOGLE</w:t>
      </w:r>
      <w:proofErr w:type="gramEnd"/>
      <w:r>
        <w:rPr>
          <w:b/>
          <w:sz w:val="28"/>
          <w:szCs w:val="28"/>
        </w:rPr>
        <w:t xml:space="preserve"> CLASS, AND REMIND:</w:t>
      </w:r>
    </w:p>
    <w:p w:rsidR="000052E2" w:rsidRDefault="00F840B3">
      <w:r>
        <w:t xml:space="preserve">Most class information </w:t>
      </w:r>
      <w:proofErr w:type="gramStart"/>
      <w:r>
        <w:t>will be pushed out</w:t>
      </w:r>
      <w:proofErr w:type="gramEnd"/>
      <w:r>
        <w:t xml:space="preserve"> over Canvas. Announcements </w:t>
      </w:r>
      <w:proofErr w:type="gramStart"/>
      <w:r>
        <w:t>will be made</w:t>
      </w:r>
      <w:proofErr w:type="gramEnd"/>
      <w:r>
        <w:t xml:space="preserve"> through Remind, so install the app on your phone. Par</w:t>
      </w:r>
      <w:r>
        <w:t xml:space="preserve">ents who want to stay connected to the classroom happenings can also sign up for communications through Remind. All general information will be available through my website: </w:t>
      </w:r>
      <w:hyperlink r:id="rId5">
        <w:r>
          <w:rPr>
            <w:color w:val="0563C1"/>
            <w:u w:val="single"/>
          </w:rPr>
          <w:t>www.serranoteach.weebly.com</w:t>
        </w:r>
      </w:hyperlink>
      <w:r>
        <w:t xml:space="preserve"> </w:t>
      </w:r>
    </w:p>
    <w:p w:rsidR="000052E2" w:rsidRDefault="000052E2"/>
    <w:p w:rsidR="000052E2" w:rsidRDefault="00F840B3">
      <w:pPr>
        <w:rPr>
          <w:b/>
          <w:sz w:val="28"/>
          <w:szCs w:val="28"/>
        </w:rPr>
      </w:pPr>
      <w:r>
        <w:rPr>
          <w:b/>
          <w:sz w:val="28"/>
          <w:szCs w:val="28"/>
        </w:rPr>
        <w:t>COMMUNICATION, CONCERNS, PROBLEMS, TEACHER CONFERENCES</w:t>
      </w:r>
    </w:p>
    <w:p w:rsidR="000052E2" w:rsidRDefault="00F840B3">
      <w:pPr>
        <w:rPr>
          <w:b/>
          <w:sz w:val="28"/>
          <w:szCs w:val="28"/>
        </w:rPr>
      </w:pPr>
      <w:r>
        <w:t xml:space="preserve">If you have any problems or concerns, please speak with me about them. This is a designed as a college-level class and you </w:t>
      </w:r>
      <w:proofErr w:type="gramStart"/>
      <w:r>
        <w:t>will be treated</w:t>
      </w:r>
      <w:proofErr w:type="gramEnd"/>
      <w:r>
        <w:t xml:space="preserve"> as such. As in college, the student </w:t>
      </w:r>
      <w:proofErr w:type="gramStart"/>
      <w:r>
        <w:t>will be expected</w:t>
      </w:r>
      <w:proofErr w:type="gramEnd"/>
      <w:r>
        <w:t xml:space="preserve"> to addres</w:t>
      </w:r>
      <w:r>
        <w:t xml:space="preserve">s the instructor with concerns. If a resolution to your concerns </w:t>
      </w:r>
      <w:proofErr w:type="gramStart"/>
      <w:r>
        <w:t>cannot be reached</w:t>
      </w:r>
      <w:proofErr w:type="gramEnd"/>
      <w:r>
        <w:t xml:space="preserve">, we can then set up a parent/teacher conference or a conference with your principal. Communication is </w:t>
      </w:r>
      <w:proofErr w:type="gramStart"/>
      <w:r>
        <w:t>key,</w:t>
      </w:r>
      <w:proofErr w:type="gramEnd"/>
      <w:r>
        <w:t xml:space="preserve"> please do not hesitate to let me know if you have questions or con</w:t>
      </w:r>
      <w:r>
        <w:t>cerns.</w:t>
      </w:r>
    </w:p>
    <w:p w:rsidR="000052E2" w:rsidRDefault="000052E2"/>
    <w:p w:rsidR="000052E2" w:rsidRDefault="00F840B3">
      <w:pPr>
        <w:rPr>
          <w:b/>
        </w:rPr>
      </w:pPr>
      <w:r>
        <w:t xml:space="preserve">The fastest way to contact </w:t>
      </w:r>
      <w:proofErr w:type="gramStart"/>
      <w:r>
        <w:t>me,</w:t>
      </w:r>
      <w:proofErr w:type="gramEnd"/>
      <w:r>
        <w:t xml:space="preserve"> is through (</w:t>
      </w:r>
      <w:hyperlink r:id="rId6">
        <w:r>
          <w:rPr>
            <w:b/>
            <w:color w:val="0563C1"/>
            <w:u w:val="single"/>
          </w:rPr>
          <w:t>johanna.serrano@cms.k12.nc.us</w:t>
        </w:r>
      </w:hyperlink>
      <w:r>
        <w:rPr>
          <w:b/>
        </w:rPr>
        <w:t xml:space="preserve">) </w:t>
      </w:r>
      <w:r>
        <w:t>email or in my webpage (</w:t>
      </w:r>
      <w:hyperlink r:id="rId7">
        <w:r>
          <w:rPr>
            <w:color w:val="0563C1"/>
            <w:u w:val="single"/>
          </w:rPr>
          <w:t>www.serranoteach.weebly.com</w:t>
        </w:r>
      </w:hyperlink>
      <w:r>
        <w:t>) under our Tutoring</w:t>
      </w:r>
      <w:r>
        <w:t xml:space="preserve"> Form. Students are required to write professional emails to Sra. Serrano, in Spanish, if possible. If the email is not written </w:t>
      </w:r>
      <w:proofErr w:type="gramStart"/>
      <w:r>
        <w:t>in</w:t>
      </w:r>
      <w:proofErr w:type="gramEnd"/>
      <w:r>
        <w:t xml:space="preserve"> a professional manner there is no expectation for a reply.  Please check PowerSchool for grades. If it is not in PowerSchool </w:t>
      </w:r>
      <w:r>
        <w:t>I will not be able to tell you either.</w:t>
      </w:r>
    </w:p>
    <w:p w:rsidR="000052E2" w:rsidRDefault="000052E2">
      <w:pPr>
        <w:rPr>
          <w:b/>
          <w:sz w:val="28"/>
          <w:szCs w:val="28"/>
        </w:rPr>
      </w:pPr>
    </w:p>
    <w:p w:rsidR="000052E2" w:rsidRDefault="00F840B3">
      <w:pPr>
        <w:rPr>
          <w:b/>
          <w:sz w:val="28"/>
          <w:szCs w:val="28"/>
        </w:rPr>
      </w:pPr>
      <w:r>
        <w:rPr>
          <w:b/>
          <w:sz w:val="28"/>
          <w:szCs w:val="28"/>
        </w:rPr>
        <w:t xml:space="preserve">ASSESSMENT / GRADING </w:t>
      </w:r>
    </w:p>
    <w:p w:rsidR="000052E2" w:rsidRDefault="00F840B3">
      <w:r>
        <w:t xml:space="preserve">Assessments </w:t>
      </w:r>
      <w:proofErr w:type="gramStart"/>
      <w:r>
        <w:t>will primarily be designed</w:t>
      </w:r>
      <w:proofErr w:type="gramEnd"/>
      <w:r>
        <w:t xml:space="preserve"> to prepare the students for the IB oral and written production and will include but are not limited to the following activities and exercises: </w:t>
      </w:r>
    </w:p>
    <w:p w:rsidR="000052E2" w:rsidRDefault="00F840B3">
      <w:pPr>
        <w:numPr>
          <w:ilvl w:val="0"/>
          <w:numId w:val="2"/>
        </w:numPr>
      </w:pPr>
      <w:r>
        <w:t>Test and qu</w:t>
      </w:r>
      <w:r>
        <w:t>izzes that will prepare the students for future IB examinations, as well as reviewing grammar concepts.</w:t>
      </w:r>
    </w:p>
    <w:p w:rsidR="000052E2" w:rsidRDefault="00F840B3">
      <w:pPr>
        <w:numPr>
          <w:ilvl w:val="0"/>
          <w:numId w:val="2"/>
        </w:numPr>
      </w:pPr>
      <w:r>
        <w:t xml:space="preserve">Communicative activities- debates, group or individual presentations, interviews with teacher, </w:t>
      </w:r>
    </w:p>
    <w:p w:rsidR="000052E2" w:rsidRDefault="00F840B3">
      <w:r>
        <w:t xml:space="preserve">            </w:t>
      </w:r>
      <w:r>
        <w:tab/>
      </w:r>
      <w:proofErr w:type="gramStart"/>
      <w:r>
        <w:t>interviews</w:t>
      </w:r>
      <w:proofErr w:type="gramEnd"/>
      <w:r>
        <w:t xml:space="preserve"> with other students, role play, </w:t>
      </w:r>
      <w:r>
        <w:t xml:space="preserve">newscasts, projects etc. </w:t>
      </w:r>
    </w:p>
    <w:p w:rsidR="000052E2" w:rsidRDefault="00F840B3">
      <w:pPr>
        <w:numPr>
          <w:ilvl w:val="0"/>
          <w:numId w:val="2"/>
        </w:numPr>
      </w:pPr>
      <w:r>
        <w:t xml:space="preserve">Listening and Video Activities- songs, movies, documentaries, news bulletins, commercials, etc. </w:t>
      </w:r>
    </w:p>
    <w:p w:rsidR="000052E2" w:rsidRDefault="00F840B3">
      <w:pPr>
        <w:ind w:firstLine="720"/>
      </w:pPr>
      <w:r>
        <w:t xml:space="preserve">If there is any homework, it will be due at the beginning of class on the day it is due. </w:t>
      </w:r>
    </w:p>
    <w:p w:rsidR="000052E2" w:rsidRDefault="00F840B3">
      <w:pPr>
        <w:ind w:left="720" w:hanging="340"/>
      </w:pPr>
      <w:r>
        <w:t xml:space="preserve">4. </w:t>
      </w:r>
      <w:r>
        <w:tab/>
        <w:t>Rubrics provided by the International B</w:t>
      </w:r>
      <w:r>
        <w:t xml:space="preserve">accalaureate Organization </w:t>
      </w:r>
      <w:proofErr w:type="gramStart"/>
      <w:r>
        <w:t>will be used</w:t>
      </w:r>
      <w:proofErr w:type="gramEnd"/>
      <w:r>
        <w:t xml:space="preserve"> to assess writing and speaking proficiency.  These </w:t>
      </w:r>
      <w:proofErr w:type="gramStart"/>
      <w:r>
        <w:t>will be posted</w:t>
      </w:r>
      <w:proofErr w:type="gramEnd"/>
      <w:r>
        <w:t xml:space="preserve"> in Canvas and in Google Classroom. </w:t>
      </w:r>
    </w:p>
    <w:p w:rsidR="000052E2" w:rsidRDefault="00F840B3">
      <w:r>
        <w:rPr>
          <w:b/>
        </w:rPr>
        <w:t xml:space="preserve">       </w:t>
      </w:r>
      <w:r>
        <w:t>5.   All grading procedures will follow the CMS grading policies.</w:t>
      </w:r>
    </w:p>
    <w:p w:rsidR="000052E2" w:rsidRDefault="00F840B3">
      <w:pPr>
        <w:ind w:left="720" w:firstLine="720"/>
      </w:pPr>
      <w:proofErr w:type="gramStart"/>
      <w:r>
        <w:t>30%</w:t>
      </w:r>
      <w:proofErr w:type="gramEnd"/>
      <w:r>
        <w:t xml:space="preserve"> of quarter grade: Classwork/Informal A</w:t>
      </w:r>
      <w:r>
        <w:t>ssessments/Homework</w:t>
      </w:r>
    </w:p>
    <w:p w:rsidR="000052E2" w:rsidRDefault="00F840B3">
      <w:pPr>
        <w:ind w:left="1440"/>
      </w:pPr>
      <w:proofErr w:type="gramStart"/>
      <w:r>
        <w:t>70%</w:t>
      </w:r>
      <w:proofErr w:type="gramEnd"/>
      <w:r>
        <w:t xml:space="preserve"> of quarter grade: Formal assessments, major projects</w:t>
      </w:r>
    </w:p>
    <w:p w:rsidR="000052E2" w:rsidRDefault="00F840B3">
      <w:r>
        <w:tab/>
        <w:t>All assignments will have a different value within the categories.</w:t>
      </w:r>
    </w:p>
    <w:p w:rsidR="000052E2" w:rsidRDefault="000052E2">
      <w:pPr>
        <w:rPr>
          <w:b/>
        </w:rPr>
      </w:pPr>
    </w:p>
    <w:p w:rsidR="000052E2" w:rsidRDefault="000052E2">
      <w:bookmarkStart w:id="1" w:name="_gjdgxs" w:colFirst="0" w:colLast="0"/>
      <w:bookmarkEnd w:id="1"/>
    </w:p>
    <w:p w:rsidR="000052E2" w:rsidRDefault="00F840B3">
      <w:pPr>
        <w:rPr>
          <w:color w:val="000000"/>
        </w:rPr>
      </w:pPr>
      <w:r>
        <w:rPr>
          <w:color w:val="000000"/>
        </w:rPr>
        <w:t xml:space="preserve">Grades </w:t>
      </w:r>
      <w:proofErr w:type="gramStart"/>
      <w:r>
        <w:rPr>
          <w:color w:val="000000"/>
        </w:rPr>
        <w:t>will be calculated</w:t>
      </w:r>
      <w:proofErr w:type="gramEnd"/>
      <w:r>
        <w:rPr>
          <w:color w:val="000000"/>
        </w:rPr>
        <w:t xml:space="preserve"> using the following: </w:t>
      </w:r>
    </w:p>
    <w:p w:rsidR="000052E2" w:rsidRDefault="00F840B3">
      <w:pPr>
        <w:rPr>
          <w:color w:val="000000"/>
        </w:rPr>
      </w:pPr>
      <w:r>
        <w:rPr>
          <w:color w:val="000000"/>
        </w:rPr>
        <w:t xml:space="preserve">Formal – Exams </w:t>
      </w:r>
    </w:p>
    <w:p w:rsidR="000052E2" w:rsidRDefault="00F840B3">
      <w:pPr>
        <w:rPr>
          <w:color w:val="000000"/>
        </w:rPr>
      </w:pPr>
      <w:r>
        <w:rPr>
          <w:color w:val="000000"/>
        </w:rPr>
        <w:t>Informal – Class work, homework, quizzes, lab</w:t>
      </w:r>
      <w:r>
        <w:rPr>
          <w:color w:val="000000"/>
        </w:rPr>
        <w:t>s, projects, papers</w:t>
      </w:r>
    </w:p>
    <w:p w:rsidR="000052E2" w:rsidRDefault="000052E2">
      <w:pPr>
        <w:rPr>
          <w:color w:val="000000"/>
        </w:rPr>
      </w:pPr>
    </w:p>
    <w:p w:rsidR="000052E2" w:rsidRDefault="00F840B3">
      <w:pPr>
        <w:rPr>
          <w:color w:val="000000"/>
        </w:rPr>
      </w:pPr>
      <w:r>
        <w:rPr>
          <w:color w:val="000000"/>
        </w:rPr>
        <w:t xml:space="preserve">Grades will follow the North Carolina Grading Scale: </w:t>
      </w:r>
    </w:p>
    <w:p w:rsidR="000052E2" w:rsidRDefault="00F840B3">
      <w:pPr>
        <w:rPr>
          <w:color w:val="000000"/>
        </w:rPr>
      </w:pPr>
      <w:r>
        <w:rPr>
          <w:color w:val="000000"/>
        </w:rPr>
        <w:t>A – 90-100</w:t>
      </w:r>
      <w:r>
        <w:rPr>
          <w:color w:val="000000"/>
        </w:rPr>
        <w:tab/>
      </w:r>
      <w:r>
        <w:rPr>
          <w:color w:val="000000"/>
        </w:rPr>
        <w:tab/>
      </w:r>
      <w:r>
        <w:rPr>
          <w:color w:val="000000"/>
        </w:rPr>
        <w:tab/>
      </w:r>
      <w:r>
        <w:rPr>
          <w:color w:val="000000"/>
        </w:rPr>
        <w:tab/>
      </w:r>
      <w:r>
        <w:rPr>
          <w:color w:val="000000"/>
        </w:rPr>
        <w:tab/>
      </w:r>
    </w:p>
    <w:p w:rsidR="000052E2" w:rsidRDefault="00F840B3">
      <w:pPr>
        <w:rPr>
          <w:color w:val="000000"/>
        </w:rPr>
      </w:pPr>
      <w:r>
        <w:rPr>
          <w:color w:val="000000"/>
        </w:rPr>
        <w:t>B – 80-89</w:t>
      </w:r>
    </w:p>
    <w:p w:rsidR="000052E2" w:rsidRDefault="00F840B3">
      <w:pPr>
        <w:rPr>
          <w:color w:val="000000"/>
        </w:rPr>
      </w:pPr>
      <w:r>
        <w:rPr>
          <w:color w:val="000000"/>
        </w:rPr>
        <w:t>C – 70-79</w:t>
      </w:r>
    </w:p>
    <w:p w:rsidR="000052E2" w:rsidRDefault="00F840B3">
      <w:pPr>
        <w:rPr>
          <w:color w:val="000000"/>
        </w:rPr>
      </w:pPr>
      <w:r>
        <w:rPr>
          <w:color w:val="000000"/>
        </w:rPr>
        <w:t>D – 60-69</w:t>
      </w:r>
    </w:p>
    <w:p w:rsidR="000052E2" w:rsidRDefault="00F840B3">
      <w:pPr>
        <w:rPr>
          <w:color w:val="000000"/>
        </w:rPr>
      </w:pPr>
      <w:r>
        <w:rPr>
          <w:color w:val="000000"/>
        </w:rPr>
        <w:t>F – 59 and below</w:t>
      </w:r>
    </w:p>
    <w:p w:rsidR="000052E2" w:rsidRDefault="000052E2">
      <w:pPr>
        <w:rPr>
          <w:color w:val="000000"/>
        </w:rPr>
      </w:pPr>
    </w:p>
    <w:p w:rsidR="000052E2" w:rsidRDefault="00F840B3">
      <w:pPr>
        <w:rPr>
          <w:color w:val="000000"/>
        </w:rPr>
      </w:pPr>
      <w:proofErr w:type="gramStart"/>
      <w:r>
        <w:rPr>
          <w:rFonts w:ascii="Muli" w:eastAsia="Muli" w:hAnsi="Muli" w:cs="Muli"/>
          <w:b/>
          <w:color w:val="000000"/>
          <w:highlight w:val="white"/>
        </w:rPr>
        <w:t>Semester 1:</w:t>
      </w:r>
      <w:r>
        <w:rPr>
          <w:rFonts w:ascii="Muli" w:eastAsia="Muli" w:hAnsi="Muli" w:cs="Muli"/>
          <w:color w:val="000000"/>
        </w:rPr>
        <w:br/>
      </w:r>
      <w:r>
        <w:rPr>
          <w:rFonts w:ascii="Muli" w:eastAsia="Muli" w:hAnsi="Muli" w:cs="Muli"/>
          <w:color w:val="000000"/>
          <w:highlight w:val="white"/>
        </w:rPr>
        <w:t>Quarter 1: 40%</w:t>
      </w:r>
      <w:r>
        <w:rPr>
          <w:rFonts w:ascii="Muli" w:eastAsia="Muli" w:hAnsi="Muli" w:cs="Muli"/>
          <w:color w:val="000000"/>
        </w:rPr>
        <w:br/>
      </w:r>
      <w:r>
        <w:rPr>
          <w:rFonts w:ascii="Muli" w:eastAsia="Muli" w:hAnsi="Muli" w:cs="Muli"/>
          <w:color w:val="000000"/>
          <w:highlight w:val="white"/>
        </w:rPr>
        <w:t>Quarter 2: 40%</w:t>
      </w:r>
      <w:r>
        <w:rPr>
          <w:rFonts w:ascii="Muli" w:eastAsia="Muli" w:hAnsi="Muli" w:cs="Muli"/>
          <w:color w:val="000000"/>
        </w:rPr>
        <w:br/>
      </w:r>
      <w:r>
        <w:rPr>
          <w:rFonts w:ascii="Muli" w:eastAsia="Muli" w:hAnsi="Muli" w:cs="Muli"/>
          <w:color w:val="000000"/>
          <w:highlight w:val="white"/>
        </w:rPr>
        <w:t>Midterm: 20%</w:t>
      </w:r>
      <w:r>
        <w:rPr>
          <w:rFonts w:ascii="Muli" w:eastAsia="Muli" w:hAnsi="Muli" w:cs="Muli"/>
          <w:color w:val="000000"/>
        </w:rPr>
        <w:br/>
      </w:r>
      <w:r>
        <w:rPr>
          <w:rFonts w:ascii="Muli" w:eastAsia="Muli" w:hAnsi="Muli" w:cs="Muli"/>
          <w:color w:val="000000"/>
        </w:rPr>
        <w:br/>
      </w:r>
      <w:r>
        <w:rPr>
          <w:rFonts w:ascii="Muli" w:eastAsia="Muli" w:hAnsi="Muli" w:cs="Muli"/>
          <w:b/>
          <w:color w:val="000000"/>
          <w:highlight w:val="white"/>
        </w:rPr>
        <w:t>Semester 2:</w:t>
      </w:r>
      <w:r>
        <w:rPr>
          <w:rFonts w:ascii="Muli" w:eastAsia="Muli" w:hAnsi="Muli" w:cs="Muli"/>
          <w:b/>
          <w:color w:val="000000"/>
          <w:highlight w:val="white"/>
        </w:rPr>
        <w:br/>
        <w:t>​</w:t>
      </w:r>
      <w:r>
        <w:rPr>
          <w:rFonts w:ascii="Muli" w:eastAsia="Muli" w:hAnsi="Muli" w:cs="Muli"/>
          <w:color w:val="000000"/>
          <w:highlight w:val="white"/>
        </w:rPr>
        <w:t>Quarter 3: 50%</w:t>
      </w:r>
      <w:r>
        <w:rPr>
          <w:rFonts w:ascii="Muli" w:eastAsia="Muli" w:hAnsi="Muli" w:cs="Muli"/>
          <w:color w:val="000000"/>
        </w:rPr>
        <w:br/>
      </w:r>
      <w:r>
        <w:rPr>
          <w:rFonts w:ascii="Muli" w:eastAsia="Muli" w:hAnsi="Muli" w:cs="Muli"/>
          <w:color w:val="000000"/>
          <w:highlight w:val="white"/>
        </w:rPr>
        <w:t>Quarter 4: 50%</w:t>
      </w:r>
      <w:r>
        <w:rPr>
          <w:rFonts w:ascii="Muli" w:eastAsia="Muli" w:hAnsi="Muli" w:cs="Muli"/>
          <w:color w:val="000000"/>
        </w:rPr>
        <w:br/>
      </w:r>
      <w:r>
        <w:rPr>
          <w:rFonts w:ascii="Muli" w:eastAsia="Muli" w:hAnsi="Muli" w:cs="Muli"/>
          <w:color w:val="000000"/>
        </w:rPr>
        <w:br/>
      </w:r>
      <w:r>
        <w:rPr>
          <w:rFonts w:ascii="Muli" w:eastAsia="Muli" w:hAnsi="Muli" w:cs="Muli"/>
          <w:b/>
          <w:color w:val="000000"/>
          <w:highlight w:val="white"/>
        </w:rPr>
        <w:t>Final grade:</w:t>
      </w:r>
      <w:r>
        <w:rPr>
          <w:rFonts w:ascii="Muli" w:eastAsia="Muli" w:hAnsi="Muli" w:cs="Muli"/>
          <w:b/>
          <w:color w:val="000000"/>
          <w:highlight w:val="white"/>
        </w:rPr>
        <w:br/>
      </w:r>
      <w:r>
        <w:rPr>
          <w:rFonts w:ascii="Muli" w:eastAsia="Muli" w:hAnsi="Muli" w:cs="Muli"/>
          <w:b/>
          <w:color w:val="000000"/>
          <w:highlight w:val="white"/>
        </w:rPr>
        <w:t>1st semester: 40%</w:t>
      </w:r>
      <w:r>
        <w:rPr>
          <w:rFonts w:ascii="Muli" w:eastAsia="Muli" w:hAnsi="Muli" w:cs="Muli"/>
          <w:b/>
          <w:color w:val="000000"/>
          <w:highlight w:val="white"/>
        </w:rPr>
        <w:br/>
        <w:t>2nd semester: 40%</w:t>
      </w:r>
      <w:r>
        <w:rPr>
          <w:rFonts w:ascii="Muli" w:eastAsia="Muli" w:hAnsi="Muli" w:cs="Muli"/>
          <w:b/>
          <w:color w:val="000000"/>
          <w:highlight w:val="white"/>
        </w:rPr>
        <w:br/>
        <w:t>Final exam: 20%</w:t>
      </w:r>
      <w:r>
        <w:rPr>
          <w:rFonts w:ascii="Muli" w:eastAsia="Muli" w:hAnsi="Muli" w:cs="Muli"/>
          <w:b/>
          <w:color w:val="000000"/>
          <w:highlight w:val="white"/>
        </w:rPr>
        <w:br/>
        <w:t>​</w:t>
      </w:r>
      <w:r>
        <w:rPr>
          <w:rFonts w:ascii="Muli" w:eastAsia="Muli" w:hAnsi="Muli" w:cs="Muli"/>
          <w:color w:val="000000"/>
        </w:rPr>
        <w:br/>
      </w:r>
      <w:r>
        <w:rPr>
          <w:rFonts w:ascii="Muli" w:eastAsia="Muli" w:hAnsi="Muli" w:cs="Muli"/>
          <w:color w:val="000000"/>
          <w:highlight w:val="white"/>
        </w:rPr>
        <w:t> Grades will follow the North Carolina Grading Scale: </w:t>
      </w:r>
      <w:r>
        <w:rPr>
          <w:rFonts w:ascii="Muli" w:eastAsia="Muli" w:hAnsi="Muli" w:cs="Muli"/>
          <w:color w:val="000000"/>
        </w:rPr>
        <w:br/>
      </w:r>
      <w:r>
        <w:rPr>
          <w:rFonts w:ascii="Muli" w:eastAsia="Muli" w:hAnsi="Muli" w:cs="Muli"/>
          <w:color w:val="000000"/>
          <w:highlight w:val="white"/>
        </w:rPr>
        <w:t>A – 90-100                                                                           </w:t>
      </w:r>
      <w:r>
        <w:rPr>
          <w:rFonts w:ascii="Muli" w:eastAsia="Muli" w:hAnsi="Muli" w:cs="Muli"/>
          <w:color w:val="000000"/>
        </w:rPr>
        <w:br/>
      </w:r>
      <w:r>
        <w:rPr>
          <w:rFonts w:ascii="Muli" w:eastAsia="Muli" w:hAnsi="Muli" w:cs="Muli"/>
          <w:color w:val="000000"/>
          <w:highlight w:val="white"/>
        </w:rPr>
        <w:t>B – 80-89</w:t>
      </w:r>
      <w:r>
        <w:rPr>
          <w:rFonts w:ascii="Muli" w:eastAsia="Muli" w:hAnsi="Muli" w:cs="Muli"/>
          <w:color w:val="000000"/>
        </w:rPr>
        <w:br/>
      </w:r>
      <w:r>
        <w:rPr>
          <w:rFonts w:ascii="Muli" w:eastAsia="Muli" w:hAnsi="Muli" w:cs="Muli"/>
          <w:color w:val="000000"/>
          <w:highlight w:val="white"/>
        </w:rPr>
        <w:t>C – 70-79</w:t>
      </w:r>
      <w:r>
        <w:rPr>
          <w:rFonts w:ascii="Muli" w:eastAsia="Muli" w:hAnsi="Muli" w:cs="Muli"/>
          <w:color w:val="000000"/>
        </w:rPr>
        <w:br/>
      </w:r>
      <w:r>
        <w:rPr>
          <w:rFonts w:ascii="Muli" w:eastAsia="Muli" w:hAnsi="Muli" w:cs="Muli"/>
          <w:color w:val="000000"/>
          <w:highlight w:val="white"/>
        </w:rPr>
        <w:t>D – 60-69</w:t>
      </w:r>
      <w:r>
        <w:rPr>
          <w:rFonts w:ascii="Muli" w:eastAsia="Muli" w:hAnsi="Muli" w:cs="Muli"/>
          <w:color w:val="000000"/>
        </w:rPr>
        <w:br/>
      </w:r>
      <w:r>
        <w:rPr>
          <w:rFonts w:ascii="Muli" w:eastAsia="Muli" w:hAnsi="Muli" w:cs="Muli"/>
          <w:color w:val="000000"/>
          <w:highlight w:val="white"/>
        </w:rPr>
        <w:t>F – 59 and below</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LATE, MISSED</w:t>
      </w:r>
      <w:r>
        <w:rPr>
          <w:rFonts w:ascii="Muli" w:eastAsia="Muli" w:hAnsi="Muli" w:cs="Muli"/>
          <w:b/>
          <w:color w:val="000000"/>
          <w:highlight w:val="white"/>
        </w:rPr>
        <w:t xml:space="preserve"> WORK AND RETEST POLICY</w:t>
      </w:r>
      <w:r>
        <w:rPr>
          <w:rFonts w:ascii="Muli" w:eastAsia="Muli" w:hAnsi="Muli" w:cs="Muli"/>
          <w:color w:val="000000"/>
        </w:rPr>
        <w:br/>
      </w:r>
      <w:r>
        <w:rPr>
          <w:rFonts w:ascii="Muli" w:eastAsia="Muli" w:hAnsi="Muli" w:cs="Muli"/>
          <w:b/>
          <w:color w:val="000000"/>
          <w:highlight w:val="white"/>
        </w:rPr>
        <w:t>Homework Policy</w:t>
      </w:r>
      <w:r>
        <w:rPr>
          <w:rFonts w:ascii="Muli" w:eastAsia="Muli" w:hAnsi="Muli" w:cs="Muli"/>
          <w:color w:val="000000"/>
          <w:highlight w:val="white"/>
        </w:rPr>
        <w:t>: Homework is due on its due date. </w:t>
      </w:r>
      <w:proofErr w:type="gramEnd"/>
      <w:r>
        <w:rPr>
          <w:rFonts w:ascii="Muli" w:eastAsia="Muli" w:hAnsi="Muli" w:cs="Muli"/>
          <w:b/>
          <w:color w:val="000000"/>
          <w:highlight w:val="white"/>
          <w:u w:val="single"/>
        </w:rPr>
        <w:t>I will not accept late homework </w:t>
      </w:r>
      <w:r>
        <w:rPr>
          <w:rFonts w:ascii="Muli" w:eastAsia="Muli" w:hAnsi="Muli" w:cs="Muli"/>
          <w:color w:val="000000"/>
          <w:highlight w:val="white"/>
        </w:rPr>
        <w:t>because you will be unable to participate, and complete class work based on homework.  If you do not understand the homework, please ask me in class. </w:t>
      </w:r>
      <w:r>
        <w:rPr>
          <w:rFonts w:ascii="Muli" w:eastAsia="Muli" w:hAnsi="Muli" w:cs="Muli"/>
          <w:color w:val="000000"/>
          <w:highlight w:val="white"/>
        </w:rPr>
        <w:t> I will otherwise assume that you understand what you are supposed to do.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Absences and Make-up Work</w:t>
      </w:r>
      <w:r>
        <w:rPr>
          <w:rFonts w:ascii="Muli" w:eastAsia="Muli" w:hAnsi="Muli" w:cs="Muli"/>
          <w:color w:val="000000"/>
          <w:highlight w:val="white"/>
        </w:rPr>
        <w:t>: It is the responsibility of the student to contact the teacher before or after class to discuss any assignments or schedule make up work. Make-up work i</w:t>
      </w:r>
      <w:r>
        <w:rPr>
          <w:rFonts w:ascii="Muli" w:eastAsia="Muli" w:hAnsi="Muli" w:cs="Muli"/>
          <w:color w:val="000000"/>
          <w:highlight w:val="white"/>
        </w:rPr>
        <w:t xml:space="preserve">s to </w:t>
      </w:r>
      <w:proofErr w:type="gramStart"/>
      <w:r>
        <w:rPr>
          <w:rFonts w:ascii="Muli" w:eastAsia="Muli" w:hAnsi="Muli" w:cs="Muli"/>
          <w:color w:val="000000"/>
          <w:highlight w:val="white"/>
        </w:rPr>
        <w:t>be completed</w:t>
      </w:r>
      <w:proofErr w:type="gramEnd"/>
      <w:r>
        <w:rPr>
          <w:rFonts w:ascii="Muli" w:eastAsia="Muli" w:hAnsi="Muli" w:cs="Muli"/>
          <w:color w:val="000000"/>
          <w:highlight w:val="white"/>
        </w:rPr>
        <w:t xml:space="preserve"> outside of class time. Students have </w:t>
      </w:r>
      <w:r>
        <w:rPr>
          <w:rFonts w:ascii="Muli" w:eastAsia="Muli" w:hAnsi="Muli" w:cs="Muli"/>
          <w:b/>
          <w:color w:val="000000"/>
          <w:highlight w:val="white"/>
        </w:rPr>
        <w:t>five </w:t>
      </w:r>
      <w:r>
        <w:rPr>
          <w:rFonts w:ascii="Muli" w:eastAsia="Muli" w:hAnsi="Muli" w:cs="Muli"/>
          <w:color w:val="000000"/>
          <w:highlight w:val="white"/>
        </w:rPr>
        <w:t>school days to return all make-up work for full credit. If a student is absent the day of a test review, they should expect to take the test as scheduled.  Any previously announced assignments/tes</w:t>
      </w:r>
      <w:r>
        <w:rPr>
          <w:rFonts w:ascii="Muli" w:eastAsia="Muli" w:hAnsi="Muli" w:cs="Muli"/>
          <w:color w:val="000000"/>
          <w:highlight w:val="white"/>
        </w:rPr>
        <w:t xml:space="preserve">ts prior to absence(s) </w:t>
      </w:r>
      <w:proofErr w:type="gramStart"/>
      <w:r>
        <w:rPr>
          <w:rFonts w:ascii="Muli" w:eastAsia="Muli" w:hAnsi="Muli" w:cs="Muli"/>
          <w:color w:val="000000"/>
          <w:highlight w:val="white"/>
        </w:rPr>
        <w:t>will not be moved or rescheduled</w:t>
      </w:r>
      <w:proofErr w:type="gramEnd"/>
      <w:r>
        <w:rPr>
          <w:rFonts w:ascii="Muli" w:eastAsia="Muli" w:hAnsi="Muli" w:cs="Muli"/>
          <w:color w:val="000000"/>
          <w:highlight w:val="white"/>
        </w:rPr>
        <w:t xml:space="preserve">. Arrangements to make up missing quizzes or tests need to </w:t>
      </w:r>
      <w:proofErr w:type="gramStart"/>
      <w:r>
        <w:rPr>
          <w:rFonts w:ascii="Muli" w:eastAsia="Muli" w:hAnsi="Muli" w:cs="Muli"/>
          <w:color w:val="000000"/>
          <w:highlight w:val="white"/>
        </w:rPr>
        <w:t>be made</w:t>
      </w:r>
      <w:proofErr w:type="gramEnd"/>
      <w:r>
        <w:rPr>
          <w:rFonts w:ascii="Muli" w:eastAsia="Muli" w:hAnsi="Muli" w:cs="Muli"/>
          <w:color w:val="000000"/>
          <w:highlight w:val="white"/>
        </w:rPr>
        <w:t xml:space="preserve"> within 5 days of the absence.</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highlight w:val="white"/>
        </w:rPr>
        <w:t>           </w:t>
      </w:r>
      <w:r>
        <w:rPr>
          <w:rFonts w:ascii="Muli" w:eastAsia="Muli" w:hAnsi="Muli" w:cs="Muli"/>
          <w:color w:val="000000"/>
        </w:rPr>
        <w:br/>
      </w:r>
      <w:r>
        <w:rPr>
          <w:rFonts w:ascii="Muli" w:eastAsia="Muli" w:hAnsi="Muli" w:cs="Muli"/>
          <w:b/>
          <w:color w:val="000000"/>
          <w:highlight w:val="white"/>
        </w:rPr>
        <w:t>Late Assignments</w:t>
      </w:r>
      <w:r>
        <w:rPr>
          <w:rFonts w:ascii="Muli" w:eastAsia="Muli" w:hAnsi="Muli" w:cs="Muli"/>
          <w:color w:val="000000"/>
          <w:highlight w:val="white"/>
        </w:rPr>
        <w:t xml:space="preserve">: Students will be responsible for turning in assignments on time. Work that </w:t>
      </w:r>
      <w:proofErr w:type="gramStart"/>
      <w:r>
        <w:rPr>
          <w:rFonts w:ascii="Muli" w:eastAsia="Muli" w:hAnsi="Muli" w:cs="Muli"/>
          <w:color w:val="000000"/>
          <w:highlight w:val="white"/>
        </w:rPr>
        <w:t>is received</w:t>
      </w:r>
      <w:proofErr w:type="gramEnd"/>
      <w:r>
        <w:rPr>
          <w:rFonts w:ascii="Muli" w:eastAsia="Muli" w:hAnsi="Muli" w:cs="Muli"/>
          <w:color w:val="000000"/>
          <w:highlight w:val="white"/>
        </w:rPr>
        <w:t xml:space="preserve"> after the due date will be considered late. Late work will receive a deduction of 5 points per day for 5 days. (Work that is less than 50 p</w:t>
      </w:r>
      <w:r>
        <w:rPr>
          <w:rFonts w:ascii="Muli" w:eastAsia="Muli" w:hAnsi="Muli" w:cs="Muli"/>
          <w:color w:val="000000"/>
          <w:highlight w:val="white"/>
        </w:rPr>
        <w:t>oints will receive a 5% deduction per day instead). After 5 days, students will not receive credit, but may submit work for feedback.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color w:val="000000"/>
          <w:highlight w:val="white"/>
        </w:rPr>
        <w:t xml:space="preserve">Per our school policy, if you are absent on the </w:t>
      </w:r>
      <w:proofErr w:type="gramStart"/>
      <w:r>
        <w:rPr>
          <w:rFonts w:ascii="Muli" w:eastAsia="Muli" w:hAnsi="Muli" w:cs="Muli"/>
          <w:color w:val="000000"/>
          <w:highlight w:val="white"/>
        </w:rPr>
        <w:t>day</w:t>
      </w:r>
      <w:proofErr w:type="gramEnd"/>
      <w:r>
        <w:rPr>
          <w:rFonts w:ascii="Muli" w:eastAsia="Muli" w:hAnsi="Muli" w:cs="Muli"/>
          <w:color w:val="000000"/>
          <w:highlight w:val="white"/>
        </w:rPr>
        <w:t xml:space="preserve"> an assignment is due, you will be required to turn it in on the day</w:t>
      </w:r>
      <w:r>
        <w:rPr>
          <w:rFonts w:ascii="Muli" w:eastAsia="Muli" w:hAnsi="Muli" w:cs="Muli"/>
          <w:color w:val="000000"/>
          <w:highlight w:val="white"/>
        </w:rPr>
        <w:t xml:space="preserve"> you return to class. If you are absent on the day an assignment is given, you will have 5 days to turn in the assignment from the day of your return. </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r>
        <w:rPr>
          <w:rFonts w:ascii="Muli" w:eastAsia="Muli" w:hAnsi="Muli" w:cs="Muli"/>
          <w:color w:val="000000"/>
          <w:highlight w:val="white"/>
        </w:rPr>
        <w:t xml:space="preserve">Students who score less than </w:t>
      </w:r>
      <w:proofErr w:type="gramStart"/>
      <w:r>
        <w:rPr>
          <w:rFonts w:ascii="Muli" w:eastAsia="Muli" w:hAnsi="Muli" w:cs="Muli"/>
          <w:color w:val="000000"/>
          <w:highlight w:val="white"/>
        </w:rPr>
        <w:t>an</w:t>
      </w:r>
      <w:proofErr w:type="gramEnd"/>
      <w:r>
        <w:rPr>
          <w:rFonts w:ascii="Muli" w:eastAsia="Muli" w:hAnsi="Muli" w:cs="Muli"/>
          <w:color w:val="000000"/>
          <w:highlight w:val="white"/>
        </w:rPr>
        <w:t xml:space="preserve"> 79% will have the opportunity to retest after completing an interventi</w:t>
      </w:r>
      <w:r>
        <w:rPr>
          <w:rFonts w:ascii="Muli" w:eastAsia="Muli" w:hAnsi="Muli" w:cs="Muli"/>
          <w:color w:val="000000"/>
          <w:highlight w:val="white"/>
        </w:rPr>
        <w:t xml:space="preserve">on such as tutoring. The maximum score on the retest is </w:t>
      </w:r>
      <w:proofErr w:type="gramStart"/>
      <w:r>
        <w:rPr>
          <w:rFonts w:ascii="Muli" w:eastAsia="Muli" w:hAnsi="Muli" w:cs="Muli"/>
          <w:color w:val="000000"/>
          <w:highlight w:val="white"/>
        </w:rPr>
        <w:t>an</w:t>
      </w:r>
      <w:proofErr w:type="gramEnd"/>
      <w:r>
        <w:rPr>
          <w:rFonts w:ascii="Muli" w:eastAsia="Muli" w:hAnsi="Muli" w:cs="Muli"/>
          <w:color w:val="000000"/>
          <w:highlight w:val="white"/>
        </w:rPr>
        <w:t xml:space="preserve"> 79%. Retests </w:t>
      </w:r>
      <w:proofErr w:type="gramStart"/>
      <w:r>
        <w:rPr>
          <w:rFonts w:ascii="Muli" w:eastAsia="Muli" w:hAnsi="Muli" w:cs="Muli"/>
          <w:color w:val="000000"/>
          <w:highlight w:val="white"/>
        </w:rPr>
        <w:t>must be taken</w:t>
      </w:r>
      <w:proofErr w:type="gramEnd"/>
      <w:r>
        <w:rPr>
          <w:rFonts w:ascii="Muli" w:eastAsia="Muli" w:hAnsi="Muli" w:cs="Muli"/>
          <w:color w:val="000000"/>
          <w:highlight w:val="white"/>
        </w:rPr>
        <w:t xml:space="preserve"> within two weeks of the day the test is returned. </w:t>
      </w:r>
      <w:r>
        <w:rPr>
          <w:rFonts w:ascii="Muli" w:eastAsia="Muli" w:hAnsi="Muli" w:cs="Muli"/>
          <w:b/>
          <w:color w:val="000000"/>
          <w:highlight w:val="white"/>
        </w:rPr>
        <w:t xml:space="preserve">If a student retakes a test, then the second grade </w:t>
      </w:r>
      <w:proofErr w:type="gramStart"/>
      <w:r>
        <w:rPr>
          <w:rFonts w:ascii="Muli" w:eastAsia="Muli" w:hAnsi="Muli" w:cs="Muli"/>
          <w:b/>
          <w:color w:val="000000"/>
          <w:highlight w:val="white"/>
        </w:rPr>
        <w:t>is entered</w:t>
      </w:r>
      <w:proofErr w:type="gramEnd"/>
      <w:r>
        <w:rPr>
          <w:rFonts w:ascii="Muli" w:eastAsia="Muli" w:hAnsi="Muli" w:cs="Muli"/>
          <w:b/>
          <w:color w:val="000000"/>
          <w:highlight w:val="white"/>
        </w:rPr>
        <w:t xml:space="preserve"> into PowerSchool even if it is lower than the original sco</w:t>
      </w:r>
      <w:r>
        <w:rPr>
          <w:rFonts w:ascii="Muli" w:eastAsia="Muli" w:hAnsi="Muli" w:cs="Muli"/>
          <w:b/>
          <w:color w:val="000000"/>
          <w:highlight w:val="white"/>
        </w:rPr>
        <w:t>re.</w:t>
      </w:r>
      <w:r>
        <w:rPr>
          <w:rFonts w:ascii="Muli" w:eastAsia="Muli" w:hAnsi="Muli" w:cs="Muli"/>
          <w:color w:val="000000"/>
        </w:rPr>
        <w:br/>
      </w:r>
      <w:r>
        <w:rPr>
          <w:rFonts w:ascii="Muli" w:eastAsia="Muli" w:hAnsi="Muli" w:cs="Muli"/>
          <w:color w:val="000000"/>
          <w:highlight w:val="white"/>
        </w:rPr>
        <w:t> </w:t>
      </w:r>
      <w:r>
        <w:rPr>
          <w:rFonts w:ascii="Muli" w:eastAsia="Muli" w:hAnsi="Muli" w:cs="Muli"/>
          <w:color w:val="000000"/>
        </w:rPr>
        <w:br/>
      </w:r>
      <w:proofErr w:type="gramStart"/>
      <w:r>
        <w:rPr>
          <w:rFonts w:ascii="Muli" w:eastAsia="Muli" w:hAnsi="Muli" w:cs="Muli"/>
          <w:b/>
          <w:color w:val="000000"/>
          <w:highlight w:val="white"/>
          <w:u w:val="single"/>
        </w:rPr>
        <w:t>One</w:t>
      </w:r>
      <w:r>
        <w:rPr>
          <w:rFonts w:ascii="Muli" w:eastAsia="Muli" w:hAnsi="Muli" w:cs="Muli"/>
          <w:color w:val="000000"/>
          <w:highlight w:val="white"/>
        </w:rPr>
        <w:t> formal assessment retest a quarter will be given after the following prerequisites have been met: Students will have the opportunity to retake any formal assignment on Friday the week following the assessment grading, and after fulfilling the fol</w:t>
      </w:r>
      <w:r>
        <w:rPr>
          <w:rFonts w:ascii="Muli" w:eastAsia="Muli" w:hAnsi="Muli" w:cs="Muli"/>
          <w:color w:val="000000"/>
          <w:highlight w:val="white"/>
        </w:rPr>
        <w:t>lowing prerequisites:</w:t>
      </w:r>
      <w:r>
        <w:rPr>
          <w:rFonts w:ascii="Muli" w:eastAsia="Muli" w:hAnsi="Muli" w:cs="Muli"/>
          <w:color w:val="000000"/>
        </w:rPr>
        <w:br/>
      </w:r>
      <w:proofErr w:type="spellStart"/>
      <w:r>
        <w:rPr>
          <w:rFonts w:ascii="Muli" w:eastAsia="Muli" w:hAnsi="Muli" w:cs="Muli"/>
          <w:color w:val="000000"/>
          <w:highlight w:val="white"/>
        </w:rPr>
        <w:t>a.Completed</w:t>
      </w:r>
      <w:proofErr w:type="spellEnd"/>
      <w:r>
        <w:rPr>
          <w:rFonts w:ascii="Muli" w:eastAsia="Muli" w:hAnsi="Muli" w:cs="Muli"/>
          <w:color w:val="000000"/>
          <w:highlight w:val="white"/>
        </w:rPr>
        <w:t xml:space="preserve"> and corrected homework for that objective or assessment</w:t>
      </w:r>
      <w:r>
        <w:rPr>
          <w:rFonts w:ascii="Muli" w:eastAsia="Muli" w:hAnsi="Muli" w:cs="Muli"/>
          <w:color w:val="000000"/>
        </w:rPr>
        <w:br/>
      </w:r>
      <w:proofErr w:type="spellStart"/>
      <w:r>
        <w:rPr>
          <w:rFonts w:ascii="Muli" w:eastAsia="Muli" w:hAnsi="Muli" w:cs="Muli"/>
          <w:color w:val="000000"/>
          <w:highlight w:val="white"/>
        </w:rPr>
        <w:t>b.Presentable</w:t>
      </w:r>
      <w:proofErr w:type="spellEnd"/>
      <w:r>
        <w:rPr>
          <w:rFonts w:ascii="Muli" w:eastAsia="Muli" w:hAnsi="Muli" w:cs="Muli"/>
          <w:color w:val="000000"/>
          <w:highlight w:val="white"/>
        </w:rPr>
        <w:t xml:space="preserve"> class notes are present for that objective or assessment</w:t>
      </w:r>
      <w:r>
        <w:rPr>
          <w:rFonts w:ascii="Muli" w:eastAsia="Muli" w:hAnsi="Muli" w:cs="Muli"/>
          <w:color w:val="000000"/>
        </w:rPr>
        <w:br/>
      </w:r>
      <w:proofErr w:type="spellStart"/>
      <w:r>
        <w:rPr>
          <w:rFonts w:ascii="Muli" w:eastAsia="Muli" w:hAnsi="Muli" w:cs="Muli"/>
          <w:color w:val="000000"/>
          <w:highlight w:val="white"/>
        </w:rPr>
        <w:t>c.Test</w:t>
      </w:r>
      <w:proofErr w:type="spellEnd"/>
      <w:r>
        <w:rPr>
          <w:rFonts w:ascii="Muli" w:eastAsia="Muli" w:hAnsi="Muli" w:cs="Muli"/>
          <w:color w:val="000000"/>
          <w:highlight w:val="white"/>
        </w:rPr>
        <w:t xml:space="preserve"> corrected </w:t>
      </w:r>
      <w:r>
        <w:rPr>
          <w:rFonts w:ascii="Muli" w:eastAsia="Muli" w:hAnsi="Muli" w:cs="Muli"/>
          <w:color w:val="000000"/>
        </w:rPr>
        <w:br/>
      </w:r>
      <w:proofErr w:type="spellStart"/>
      <w:r>
        <w:rPr>
          <w:rFonts w:ascii="Muli" w:eastAsia="Muli" w:hAnsi="Muli" w:cs="Muli"/>
          <w:color w:val="000000"/>
          <w:highlight w:val="white"/>
        </w:rPr>
        <w:t>d.Error</w:t>
      </w:r>
      <w:proofErr w:type="spellEnd"/>
      <w:r>
        <w:rPr>
          <w:rFonts w:ascii="Muli" w:eastAsia="Muli" w:hAnsi="Muli" w:cs="Muli"/>
          <w:color w:val="000000"/>
          <w:highlight w:val="white"/>
        </w:rPr>
        <w:t xml:space="preserve"> analysis</w:t>
      </w:r>
      <w:r>
        <w:rPr>
          <w:rFonts w:ascii="Muli" w:eastAsia="Muli" w:hAnsi="Muli" w:cs="Muli"/>
          <w:color w:val="000000"/>
        </w:rPr>
        <w:br/>
      </w:r>
      <w:proofErr w:type="spellStart"/>
      <w:r>
        <w:rPr>
          <w:rFonts w:ascii="Muli" w:eastAsia="Muli" w:hAnsi="Muli" w:cs="Muli"/>
          <w:color w:val="000000"/>
          <w:highlight w:val="white"/>
        </w:rPr>
        <w:t>e.Tutoring</w:t>
      </w:r>
      <w:proofErr w:type="spellEnd"/>
      <w:r>
        <w:rPr>
          <w:rFonts w:ascii="Muli" w:eastAsia="Muli" w:hAnsi="Muli" w:cs="Muli"/>
          <w:color w:val="000000"/>
          <w:highlight w:val="white"/>
        </w:rPr>
        <w:t xml:space="preserve"> was attended</w:t>
      </w:r>
      <w:r>
        <w:rPr>
          <w:rFonts w:ascii="Muli" w:eastAsia="Muli" w:hAnsi="Muli" w:cs="Muli"/>
          <w:color w:val="000000"/>
        </w:rPr>
        <w:br/>
      </w:r>
      <w:r>
        <w:rPr>
          <w:rFonts w:ascii="Muli" w:eastAsia="Muli" w:hAnsi="Muli" w:cs="Muli"/>
          <w:color w:val="000000"/>
          <w:highlight w:val="white"/>
        </w:rPr>
        <w:t>Please be aware that the school policy states that the retest will be different than the original assessment and that the second score is the one that goes into the gradebook, even if it’s lower than the original score. </w:t>
      </w:r>
      <w:proofErr w:type="gramEnd"/>
      <w:r>
        <w:rPr>
          <w:rFonts w:ascii="Muli" w:eastAsia="Muli" w:hAnsi="Muli" w:cs="Muli"/>
          <w:color w:val="000000"/>
        </w:rPr>
        <w:br/>
      </w:r>
      <w:r>
        <w:rPr>
          <w:rFonts w:ascii="Muli" w:eastAsia="Muli" w:hAnsi="Muli" w:cs="Muli"/>
          <w:color w:val="000000"/>
          <w:highlight w:val="white"/>
        </w:rPr>
        <w:t> </w:t>
      </w:r>
    </w:p>
    <w:p w:rsidR="000052E2" w:rsidRDefault="000052E2">
      <w:pPr>
        <w:rPr>
          <w:b/>
        </w:rPr>
      </w:pPr>
    </w:p>
    <w:p w:rsidR="000052E2" w:rsidRDefault="00F840B3">
      <w:pPr>
        <w:rPr>
          <w:b/>
          <w:sz w:val="28"/>
          <w:szCs w:val="28"/>
        </w:rPr>
      </w:pPr>
      <w:r>
        <w:rPr>
          <w:b/>
          <w:sz w:val="28"/>
          <w:szCs w:val="28"/>
        </w:rPr>
        <w:t xml:space="preserve">ATTENDANCE RECOVERY: </w:t>
      </w:r>
    </w:p>
    <w:p w:rsidR="000052E2" w:rsidRDefault="00F840B3">
      <w:pPr>
        <w:rPr>
          <w:b/>
          <w:sz w:val="28"/>
          <w:szCs w:val="28"/>
        </w:rPr>
      </w:pPr>
      <w:r>
        <w:t>In accorda</w:t>
      </w:r>
      <w:r>
        <w:t xml:space="preserve">nce with CMS policy, students that miss more than 10 days of class are required to do recovery time for those days or they will fail based on absences. Students </w:t>
      </w:r>
      <w:proofErr w:type="gramStart"/>
      <w:r>
        <w:t>are expected</w:t>
      </w:r>
      <w:proofErr w:type="gramEnd"/>
      <w:r>
        <w:t xml:space="preserve"> to make up any missed work due to any absence from class. The process for recoveri</w:t>
      </w:r>
      <w:r>
        <w:t xml:space="preserve">ng time is 90 minutes per absence/one to one recovery with the teacher. Recovery </w:t>
      </w:r>
      <w:proofErr w:type="gramStart"/>
      <w:r>
        <w:t>cannot be completed</w:t>
      </w:r>
      <w:proofErr w:type="gramEnd"/>
      <w:r>
        <w:t xml:space="preserve"> during the school day. Teacher is not responsible to schedule or modify their after-school schedule to accommodate attendance recovery. Student can also at</w:t>
      </w:r>
      <w:r>
        <w:t>tend attendance recovery when offered on Saturdays or after school.</w:t>
      </w:r>
      <w:r>
        <w:rPr>
          <w:b/>
          <w:sz w:val="28"/>
          <w:szCs w:val="28"/>
        </w:rPr>
        <w:t xml:space="preserve"> </w:t>
      </w:r>
    </w:p>
    <w:p w:rsidR="000052E2" w:rsidRDefault="000052E2">
      <w:pPr>
        <w:rPr>
          <w:b/>
          <w:sz w:val="28"/>
          <w:szCs w:val="28"/>
        </w:rPr>
      </w:pPr>
    </w:p>
    <w:p w:rsidR="000052E2" w:rsidRDefault="00F840B3">
      <w:pPr>
        <w:rPr>
          <w:b/>
          <w:sz w:val="28"/>
          <w:szCs w:val="28"/>
        </w:rPr>
      </w:pPr>
      <w:r>
        <w:rPr>
          <w:b/>
          <w:sz w:val="28"/>
          <w:szCs w:val="28"/>
        </w:rPr>
        <w:t xml:space="preserve">NMHS 15 MINUTE RULE: </w:t>
      </w:r>
    </w:p>
    <w:p w:rsidR="000052E2" w:rsidRDefault="00F840B3">
      <w:pPr>
        <w:rPr>
          <w:b/>
        </w:rPr>
      </w:pPr>
      <w:r>
        <w:t xml:space="preserve">No students </w:t>
      </w:r>
      <w:proofErr w:type="gramStart"/>
      <w:r>
        <w:t>will be allowed</w:t>
      </w:r>
      <w:proofErr w:type="gramEnd"/>
      <w:r>
        <w:t xml:space="preserve"> to leave class during the first or last 15 minutes of class.</w:t>
      </w:r>
    </w:p>
    <w:p w:rsidR="000052E2" w:rsidRDefault="000052E2">
      <w:pPr>
        <w:rPr>
          <w:b/>
          <w:sz w:val="28"/>
          <w:szCs w:val="28"/>
        </w:rPr>
      </w:pPr>
    </w:p>
    <w:p w:rsidR="000052E2" w:rsidRDefault="00F840B3">
      <w:pPr>
        <w:rPr>
          <w:b/>
          <w:sz w:val="28"/>
          <w:szCs w:val="28"/>
        </w:rPr>
      </w:pPr>
      <w:r>
        <w:rPr>
          <w:b/>
          <w:sz w:val="28"/>
          <w:szCs w:val="28"/>
        </w:rPr>
        <w:t xml:space="preserve">BATHROOM POLICY: </w:t>
      </w:r>
    </w:p>
    <w:p w:rsidR="000052E2" w:rsidRDefault="00F840B3">
      <w:r>
        <w:t>Unless it is an emergency or a student who has a medical</w:t>
      </w:r>
      <w:r>
        <w:t xml:space="preserve"> note, students </w:t>
      </w:r>
      <w:proofErr w:type="gramStart"/>
      <w:r>
        <w:t>will only be allowed</w:t>
      </w:r>
      <w:proofErr w:type="gramEnd"/>
      <w:r>
        <w:t xml:space="preserve"> to leave the classroom during non-instructional time. </w:t>
      </w:r>
    </w:p>
    <w:p w:rsidR="000052E2" w:rsidRDefault="000052E2">
      <w:pPr>
        <w:rPr>
          <w:b/>
          <w:sz w:val="28"/>
          <w:szCs w:val="28"/>
        </w:rPr>
      </w:pPr>
    </w:p>
    <w:p w:rsidR="000052E2" w:rsidRDefault="00F840B3">
      <w:pPr>
        <w:rPr>
          <w:sz w:val="28"/>
          <w:szCs w:val="28"/>
        </w:rPr>
      </w:pPr>
      <w:r>
        <w:rPr>
          <w:b/>
          <w:sz w:val="28"/>
          <w:szCs w:val="28"/>
        </w:rPr>
        <w:t xml:space="preserve">CLASSROOM TIPS FOR SUCCESS: </w:t>
      </w:r>
    </w:p>
    <w:p w:rsidR="000052E2" w:rsidRDefault="00F840B3">
      <w:r>
        <w:t xml:space="preserve">Here is some useful feedback from previous years’ IB Spanish students for you to ponder on: </w:t>
      </w:r>
    </w:p>
    <w:p w:rsidR="000052E2" w:rsidRDefault="00F840B3">
      <w:pPr>
        <w:numPr>
          <w:ilvl w:val="0"/>
          <w:numId w:val="7"/>
        </w:numPr>
      </w:pPr>
      <w:proofErr w:type="gramStart"/>
      <w:r>
        <w:rPr>
          <w:sz w:val="22"/>
          <w:szCs w:val="22"/>
        </w:rPr>
        <w:t>✓</w:t>
      </w:r>
      <w:r>
        <w:rPr>
          <w:sz w:val="22"/>
          <w:szCs w:val="22"/>
        </w:rPr>
        <w:t xml:space="preserve">  DO</w:t>
      </w:r>
      <w:proofErr w:type="gramEnd"/>
      <w:r>
        <w:rPr>
          <w:sz w:val="22"/>
          <w:szCs w:val="22"/>
        </w:rPr>
        <w:t xml:space="preserve"> NOT PROCRASTINATE! You will hate yo</w:t>
      </w:r>
      <w:r>
        <w:rPr>
          <w:sz w:val="22"/>
          <w:szCs w:val="22"/>
        </w:rPr>
        <w:t xml:space="preserve">ur life if you do. Manage your time wisely </w:t>
      </w:r>
    </w:p>
    <w:p w:rsidR="000052E2" w:rsidRDefault="00F840B3">
      <w:pPr>
        <w:numPr>
          <w:ilvl w:val="0"/>
          <w:numId w:val="7"/>
        </w:numPr>
      </w:pPr>
      <w:r>
        <w:rPr>
          <w:sz w:val="22"/>
          <w:szCs w:val="22"/>
        </w:rPr>
        <w:t>✓</w:t>
      </w:r>
      <w:r>
        <w:rPr>
          <w:sz w:val="22"/>
          <w:szCs w:val="22"/>
        </w:rPr>
        <w:t xml:space="preserve">  Take the IB assignments seriously as they are meant to prepare you </w:t>
      </w:r>
    </w:p>
    <w:p w:rsidR="000052E2" w:rsidRDefault="00F840B3">
      <w:pPr>
        <w:numPr>
          <w:ilvl w:val="0"/>
          <w:numId w:val="7"/>
        </w:numPr>
      </w:pPr>
      <w:proofErr w:type="gramStart"/>
      <w:r>
        <w:rPr>
          <w:sz w:val="22"/>
          <w:szCs w:val="22"/>
        </w:rPr>
        <w:t>✓</w:t>
      </w:r>
      <w:r>
        <w:rPr>
          <w:sz w:val="22"/>
          <w:szCs w:val="22"/>
        </w:rPr>
        <w:t xml:space="preserve">  Take</w:t>
      </w:r>
      <w:proofErr w:type="gramEnd"/>
      <w:r>
        <w:rPr>
          <w:sz w:val="22"/>
          <w:szCs w:val="22"/>
        </w:rPr>
        <w:t xml:space="preserve"> initiative and be proactive and review, even when no formal homework is assigned. 5-10 </w:t>
      </w:r>
    </w:p>
    <w:p w:rsidR="000052E2" w:rsidRDefault="00F840B3">
      <w:pPr>
        <w:ind w:left="1080"/>
        <w:rPr>
          <w:sz w:val="22"/>
          <w:szCs w:val="22"/>
        </w:rPr>
      </w:pPr>
      <w:proofErr w:type="gramStart"/>
      <w:r>
        <w:rPr>
          <w:sz w:val="22"/>
          <w:szCs w:val="22"/>
        </w:rPr>
        <w:t>minutes</w:t>
      </w:r>
      <w:proofErr w:type="gramEnd"/>
      <w:r>
        <w:rPr>
          <w:sz w:val="22"/>
          <w:szCs w:val="22"/>
        </w:rPr>
        <w:t xml:space="preserve"> daily is better than zero minutes. </w:t>
      </w:r>
    </w:p>
    <w:p w:rsidR="000052E2" w:rsidRDefault="00F840B3">
      <w:pPr>
        <w:numPr>
          <w:ilvl w:val="0"/>
          <w:numId w:val="7"/>
        </w:numPr>
        <w:ind w:left="990" w:hanging="630"/>
      </w:pPr>
      <w:r>
        <w:rPr>
          <w:sz w:val="22"/>
          <w:szCs w:val="22"/>
        </w:rPr>
        <w:t>✓</w:t>
      </w:r>
      <w:r>
        <w:rPr>
          <w:sz w:val="22"/>
          <w:szCs w:val="22"/>
        </w:rPr>
        <w:t xml:space="preserve">  Don’t rely on Google translate or similar electronic translators, you won’t be able to use them on exams </w:t>
      </w:r>
    </w:p>
    <w:p w:rsidR="000052E2" w:rsidRDefault="00F840B3">
      <w:pPr>
        <w:numPr>
          <w:ilvl w:val="0"/>
          <w:numId w:val="7"/>
        </w:numPr>
        <w:ind w:left="990" w:hanging="630"/>
      </w:pPr>
      <w:proofErr w:type="gramStart"/>
      <w:r>
        <w:rPr>
          <w:sz w:val="22"/>
          <w:szCs w:val="22"/>
        </w:rPr>
        <w:t>✓</w:t>
      </w:r>
      <w:r>
        <w:rPr>
          <w:sz w:val="22"/>
          <w:szCs w:val="22"/>
        </w:rPr>
        <w:t xml:space="preserve">  Immerse</w:t>
      </w:r>
      <w:proofErr w:type="gramEnd"/>
      <w:r>
        <w:rPr>
          <w:sz w:val="22"/>
          <w:szCs w:val="22"/>
        </w:rPr>
        <w:t xml:space="preserve"> yourself in Spanish-language media (TV shows, movies, podcasts, radio, songs/music, Twitter accounts, blogs, books, podcasts, newspapers,</w:t>
      </w:r>
      <w:r>
        <w:rPr>
          <w:sz w:val="22"/>
          <w:szCs w:val="22"/>
        </w:rPr>
        <w:t xml:space="preserve"> etc.) </w:t>
      </w:r>
    </w:p>
    <w:p w:rsidR="000052E2" w:rsidRDefault="00F840B3">
      <w:pPr>
        <w:numPr>
          <w:ilvl w:val="0"/>
          <w:numId w:val="7"/>
        </w:numPr>
        <w:ind w:left="990" w:hanging="630"/>
      </w:pPr>
      <w:r>
        <w:rPr>
          <w:sz w:val="22"/>
          <w:szCs w:val="22"/>
        </w:rPr>
        <w:t>✓</w:t>
      </w:r>
      <w:r>
        <w:rPr>
          <w:sz w:val="22"/>
          <w:szCs w:val="22"/>
        </w:rPr>
        <w:t xml:space="preserve">  Speak in Spanish as much as possible with your classmates in class and also with friends who are native Spanish speakers </w:t>
      </w:r>
    </w:p>
    <w:p w:rsidR="000052E2" w:rsidRDefault="00F840B3">
      <w:pPr>
        <w:numPr>
          <w:ilvl w:val="0"/>
          <w:numId w:val="7"/>
        </w:numPr>
        <w:ind w:left="990" w:hanging="630"/>
      </w:pPr>
      <w:r>
        <w:rPr>
          <w:sz w:val="22"/>
          <w:szCs w:val="22"/>
        </w:rPr>
        <w:t>✓</w:t>
      </w:r>
      <w:r>
        <w:rPr>
          <w:sz w:val="22"/>
          <w:szCs w:val="22"/>
        </w:rPr>
        <w:t xml:space="preserve"> Take the participation grade seriously and </w:t>
      </w:r>
      <w:proofErr w:type="gramStart"/>
      <w:r>
        <w:rPr>
          <w:sz w:val="22"/>
          <w:szCs w:val="22"/>
        </w:rPr>
        <w:t>don’t</w:t>
      </w:r>
      <w:proofErr w:type="gramEnd"/>
      <w:r>
        <w:rPr>
          <w:sz w:val="22"/>
          <w:szCs w:val="22"/>
        </w:rPr>
        <w:t xml:space="preserve"> wait until the last minute. Not only does it help you practice, it also </w:t>
      </w:r>
      <w:r>
        <w:rPr>
          <w:sz w:val="22"/>
          <w:szCs w:val="22"/>
        </w:rPr>
        <w:t>helps your grade.</w:t>
      </w:r>
    </w:p>
    <w:p w:rsidR="000052E2" w:rsidRDefault="00F840B3">
      <w:pPr>
        <w:numPr>
          <w:ilvl w:val="0"/>
          <w:numId w:val="7"/>
        </w:numPr>
        <w:ind w:left="990" w:hanging="630"/>
      </w:pPr>
      <w:proofErr w:type="gramStart"/>
      <w:r>
        <w:rPr>
          <w:sz w:val="22"/>
          <w:szCs w:val="22"/>
        </w:rPr>
        <w:t>✓</w:t>
      </w:r>
      <w:r>
        <w:rPr>
          <w:sz w:val="22"/>
          <w:szCs w:val="22"/>
        </w:rPr>
        <w:t xml:space="preserve">  Think</w:t>
      </w:r>
      <w:proofErr w:type="gramEnd"/>
      <w:r>
        <w:rPr>
          <w:sz w:val="22"/>
          <w:szCs w:val="22"/>
        </w:rPr>
        <w:t xml:space="preserve"> positive and don’t give up! Ask for help when you need it. </w:t>
      </w:r>
      <w:proofErr w:type="gramStart"/>
      <w:r>
        <w:rPr>
          <w:sz w:val="22"/>
          <w:szCs w:val="22"/>
        </w:rPr>
        <w:t>Don’t</w:t>
      </w:r>
      <w:proofErr w:type="gramEnd"/>
      <w:r>
        <w:rPr>
          <w:sz w:val="22"/>
          <w:szCs w:val="22"/>
        </w:rPr>
        <w:t xml:space="preserve"> think less of yourself if you need help. The teachers always help when you ask them, but </w:t>
      </w:r>
      <w:proofErr w:type="gramStart"/>
      <w:r>
        <w:rPr>
          <w:sz w:val="22"/>
          <w:szCs w:val="22"/>
        </w:rPr>
        <w:t>it’s</w:t>
      </w:r>
      <w:proofErr w:type="gramEnd"/>
      <w:r>
        <w:rPr>
          <w:sz w:val="22"/>
          <w:szCs w:val="22"/>
        </w:rPr>
        <w:t xml:space="preserve"> your job to ask.</w:t>
      </w:r>
    </w:p>
    <w:p w:rsidR="000052E2" w:rsidRDefault="00F840B3">
      <w:r>
        <w:br w:type="page"/>
      </w:r>
    </w:p>
    <w:p w:rsidR="000052E2" w:rsidRDefault="000052E2"/>
    <w:p w:rsidR="000052E2" w:rsidRDefault="00F840B3">
      <w:pPr>
        <w:spacing w:before="280" w:after="280"/>
        <w:ind w:left="720"/>
        <w:rPr>
          <w:rFonts w:ascii="Times New Roman" w:eastAsia="Times New Roman" w:hAnsi="Times New Roman" w:cs="Times New Roman"/>
        </w:rPr>
      </w:pPr>
      <w:r>
        <w:rPr>
          <w:rFonts w:ascii="Times New Roman" w:eastAsia="Times New Roman" w:hAnsi="Times New Roman" w:cs="Times New Roman"/>
        </w:rPr>
        <w:t xml:space="preserve">Please sign and return to class by the end of the first week of school. </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 xml:space="preserve">I_________________________________, have read and discussed with my teacher the contents of this class syllabus. I understand that if I </w:t>
      </w: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follow rules and meet the expectations st</w:t>
      </w:r>
      <w:r>
        <w:rPr>
          <w:rFonts w:ascii="Times New Roman" w:eastAsia="Times New Roman" w:hAnsi="Times New Roman" w:cs="Times New Roman"/>
        </w:rPr>
        <w:t xml:space="preserve">ated and explained by my teacher, I won’t be successful in the completion of this course.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I am committed to be prepared for every class and with all my materials, binders and other school supplies which will enhance my performance in this course. I w</w:t>
      </w:r>
      <w:r>
        <w:rPr>
          <w:rFonts w:ascii="Times New Roman" w:eastAsia="Times New Roman" w:hAnsi="Times New Roman" w:cs="Times New Roman"/>
        </w:rPr>
        <w:t xml:space="preserve">ill keep this syllabus in my binder as a reminder of the IB Spanish policies and procedures. </w:t>
      </w:r>
    </w:p>
    <w:p w:rsidR="000052E2" w:rsidRDefault="00F840B3">
      <w:pPr>
        <w:spacing w:after="280"/>
        <w:rPr>
          <w:rFonts w:ascii="Times New Roman" w:eastAsia="Times New Roman" w:hAnsi="Times New Roman" w:cs="Times New Roman"/>
        </w:rPr>
      </w:pP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I recognize by signing here that I acknowledge the fact that I have willingly signed up for a challenging college-level course. I should expect to encounter</w:t>
      </w:r>
      <w:r>
        <w:rPr>
          <w:rFonts w:ascii="Times New Roman" w:eastAsia="Times New Roman" w:hAnsi="Times New Roman" w:cs="Times New Roman"/>
        </w:rPr>
        <w:t xml:space="preserve"> a more vigorous </w:t>
      </w:r>
      <w:proofErr w:type="gramStart"/>
      <w:r>
        <w:rPr>
          <w:rFonts w:ascii="Times New Roman" w:eastAsia="Times New Roman" w:hAnsi="Times New Roman" w:cs="Times New Roman"/>
        </w:rPr>
        <w:t>work load</w:t>
      </w:r>
      <w:proofErr w:type="gramEnd"/>
      <w:r>
        <w:rPr>
          <w:rFonts w:ascii="Times New Roman" w:eastAsia="Times New Roman" w:hAnsi="Times New Roman" w:cs="Times New Roman"/>
        </w:rPr>
        <w:t xml:space="preserve"> and I take full responsibility for my actions and my grade. If I miss school or misunderstand an assignment, I will check the website or ask the instructor for clarification and I am fully responsible for meeting the deadlines th</w:t>
      </w:r>
      <w:r>
        <w:rPr>
          <w:rFonts w:ascii="Times New Roman" w:eastAsia="Times New Roman" w:hAnsi="Times New Roman" w:cs="Times New Roman"/>
        </w:rPr>
        <w:t xml:space="preserve">at </w:t>
      </w:r>
      <w:proofErr w:type="gramStart"/>
      <w:r>
        <w:rPr>
          <w:rFonts w:ascii="Times New Roman" w:eastAsia="Times New Roman" w:hAnsi="Times New Roman" w:cs="Times New Roman"/>
        </w:rPr>
        <w:t>are set</w:t>
      </w:r>
      <w:proofErr w:type="gramEnd"/>
      <w:r>
        <w:rPr>
          <w:rFonts w:ascii="Times New Roman" w:eastAsia="Times New Roman" w:hAnsi="Times New Roman" w:cs="Times New Roman"/>
        </w:rPr>
        <w:t xml:space="preserve"> forth. I also acknowledge that if I have any problems with the course, that it is my responsibility to approach the instructor about these concerns. I also understand that my teacher is available for tutoring and that there </w:t>
      </w:r>
      <w:proofErr w:type="gramStart"/>
      <w:r>
        <w:rPr>
          <w:rFonts w:ascii="Times New Roman" w:eastAsia="Times New Roman" w:hAnsi="Times New Roman" w:cs="Times New Roman"/>
        </w:rPr>
        <w:t>are also</w:t>
      </w:r>
      <w:proofErr w:type="gramEnd"/>
      <w:r>
        <w:rPr>
          <w:rFonts w:ascii="Times New Roman" w:eastAsia="Times New Roman" w:hAnsi="Times New Roman" w:cs="Times New Roman"/>
        </w:rPr>
        <w:t xml:space="preserve"> other study/</w:t>
      </w:r>
      <w:r>
        <w:rPr>
          <w:rFonts w:ascii="Times New Roman" w:eastAsia="Times New Roman" w:hAnsi="Times New Roman" w:cs="Times New Roman"/>
        </w:rPr>
        <w:t>tutoring options available to me in school after school.</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I understand the Classroom Language policy, that it is used in the Language Department, that I can recover any points lost according to the instructions and that this is a formal grade designed to he</w:t>
      </w:r>
      <w:r>
        <w:rPr>
          <w:rFonts w:ascii="Times New Roman" w:eastAsia="Times New Roman" w:hAnsi="Times New Roman" w:cs="Times New Roman"/>
        </w:rPr>
        <w:t xml:space="preserve">lp me master the language in the long run and help me overcome any fears I have over the use of the language. I also understand that I </w:t>
      </w:r>
      <w:proofErr w:type="gramStart"/>
      <w:r>
        <w:rPr>
          <w:rFonts w:ascii="Times New Roman" w:eastAsia="Times New Roman" w:hAnsi="Times New Roman" w:cs="Times New Roman"/>
        </w:rPr>
        <w:t>am not expected</w:t>
      </w:r>
      <w:proofErr w:type="gramEnd"/>
      <w:r>
        <w:rPr>
          <w:rFonts w:ascii="Times New Roman" w:eastAsia="Times New Roman" w:hAnsi="Times New Roman" w:cs="Times New Roman"/>
        </w:rPr>
        <w:t xml:space="preserve"> to use perfect grammar or vocabulary, but the better I get, the easier I am to understand and the more co</w:t>
      </w:r>
      <w:r>
        <w:rPr>
          <w:rFonts w:ascii="Times New Roman" w:eastAsia="Times New Roman" w:hAnsi="Times New Roman" w:cs="Times New Roman"/>
        </w:rPr>
        <w:t xml:space="preserve">nfidence I will then gain. </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 xml:space="preserve"> I understand that at this level I cannot reach my potential if I procrastinate and I will put my best effort into the success of my studies. </w:t>
      </w:r>
    </w:p>
    <w:p w:rsidR="000052E2" w:rsidRDefault="00F840B3">
      <w:pPr>
        <w:spacing w:after="280"/>
        <w:rPr>
          <w:rFonts w:ascii="Times New Roman" w:eastAsia="Times New Roman" w:hAnsi="Times New Roman" w:cs="Times New Roman"/>
        </w:rPr>
      </w:pPr>
      <w:proofErr w:type="gramStart"/>
      <w:r>
        <w:rPr>
          <w:rFonts w:ascii="Times New Roman" w:eastAsia="Times New Roman" w:hAnsi="Times New Roman" w:cs="Times New Roman"/>
        </w:rPr>
        <w:t>I have read and fully understand the class objectives and expectations for the Spanish IB courses.</w:t>
      </w:r>
      <w:proofErr w:type="gramEnd"/>
      <w:r>
        <w:rPr>
          <w:rFonts w:ascii="Times New Roman" w:eastAsia="Times New Roman" w:hAnsi="Times New Roman" w:cs="Times New Roman"/>
        </w:rPr>
        <w:t xml:space="preserve"> I understand that I </w:t>
      </w:r>
      <w:proofErr w:type="gramStart"/>
      <w:r>
        <w:rPr>
          <w:rFonts w:ascii="Times New Roman" w:eastAsia="Times New Roman" w:hAnsi="Times New Roman" w:cs="Times New Roman"/>
        </w:rPr>
        <w:t>am expected</w:t>
      </w:r>
      <w:proofErr w:type="gramEnd"/>
      <w:r>
        <w:rPr>
          <w:rFonts w:ascii="Times New Roman" w:eastAsia="Times New Roman" w:hAnsi="Times New Roman" w:cs="Times New Roman"/>
        </w:rPr>
        <w:t xml:space="preserve"> to abide by the objectives and expectations at all times. </w:t>
      </w:r>
    </w:p>
    <w:p w:rsidR="000052E2" w:rsidRDefault="000052E2">
      <w:pPr>
        <w:spacing w:after="280"/>
        <w:rPr>
          <w:rFonts w:ascii="Times New Roman" w:eastAsia="Times New Roman" w:hAnsi="Times New Roman" w:cs="Times New Roman"/>
        </w:rPr>
        <w:sectPr w:rsidR="000052E2">
          <w:pgSz w:w="12240" w:h="15840"/>
          <w:pgMar w:top="846" w:right="900" w:bottom="720" w:left="1080" w:header="720" w:footer="720" w:gutter="0"/>
          <w:pgNumType w:start="1"/>
          <w:cols w:space="720"/>
        </w:sectPr>
      </w:pPr>
    </w:p>
    <w:p w:rsidR="000052E2" w:rsidRDefault="00F840B3">
      <w:pPr>
        <w:rPr>
          <w:rFonts w:ascii="Times New Roman" w:eastAsia="Times New Roman" w:hAnsi="Times New Roman" w:cs="Times New Roman"/>
        </w:rPr>
      </w:pPr>
      <w:r>
        <w:rPr>
          <w:rFonts w:ascii="Times New Roman" w:eastAsia="Times New Roman" w:hAnsi="Times New Roman" w:cs="Times New Roman"/>
        </w:rPr>
        <w:t xml:space="preserve">_____________________________ </w:t>
      </w:r>
    </w:p>
    <w:p w:rsidR="000052E2" w:rsidRDefault="00F840B3">
      <w:pPr>
        <w:rPr>
          <w:rFonts w:ascii="Times New Roman" w:eastAsia="Times New Roman" w:hAnsi="Times New Roman" w:cs="Times New Roman"/>
        </w:rPr>
      </w:pPr>
      <w:r>
        <w:rPr>
          <w:rFonts w:ascii="Times New Roman" w:eastAsia="Times New Roman" w:hAnsi="Times New Roman" w:cs="Times New Roman"/>
        </w:rPr>
        <w:t>Student’s name (pr</w:t>
      </w:r>
      <w:r>
        <w:rPr>
          <w:rFonts w:ascii="Times New Roman" w:eastAsia="Times New Roman" w:hAnsi="Times New Roman" w:cs="Times New Roman"/>
        </w:rPr>
        <w:t xml:space="preserve">int) </w:t>
      </w:r>
    </w:p>
    <w:p w:rsidR="000052E2" w:rsidRDefault="00F840B3">
      <w:pPr>
        <w:spacing w:before="280" w:after="280"/>
        <w:rPr>
          <w:rFonts w:ascii="Times New Roman" w:eastAsia="Times New Roman" w:hAnsi="Times New Roman" w:cs="Times New Roman"/>
        </w:rPr>
      </w:pPr>
      <w:r>
        <w:rPr>
          <w:rFonts w:ascii="Times New Roman" w:eastAsia="Times New Roman" w:hAnsi="Times New Roman" w:cs="Times New Roman"/>
        </w:rPr>
        <w:t xml:space="preserve">______________________________ Parent/guardian’s name (print) </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______________________________ Parent/guardian’s e-</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br/>
        <w:t xml:space="preserve">(Please differentiate zero and O, one and L) </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______________________________ Parent/guardian’s e-</w:t>
      </w:r>
      <w:proofErr w:type="gramStart"/>
      <w:r>
        <w:rPr>
          <w:rFonts w:ascii="Times New Roman" w:eastAsia="Times New Roman" w:hAnsi="Times New Roman" w:cs="Times New Roman"/>
        </w:rPr>
        <w:t>mail</w:t>
      </w:r>
      <w:proofErr w:type="gramEnd"/>
      <w:r>
        <w:rPr>
          <w:rFonts w:ascii="Times New Roman" w:eastAsia="Times New Roman" w:hAnsi="Times New Roman" w:cs="Times New Roman"/>
        </w:rPr>
        <w:br/>
        <w:t>(Please differentiate zero an</w:t>
      </w:r>
      <w:r>
        <w:rPr>
          <w:rFonts w:ascii="Times New Roman" w:eastAsia="Times New Roman" w:hAnsi="Times New Roman" w:cs="Times New Roman"/>
        </w:rPr>
        <w:t xml:space="preserve">d O, one and L) </w:t>
      </w:r>
    </w:p>
    <w:p w:rsidR="000052E2" w:rsidRDefault="00F840B3">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Student’s signature </w:t>
      </w:r>
    </w:p>
    <w:p w:rsidR="000052E2" w:rsidRDefault="00F840B3">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signature </w:t>
      </w:r>
    </w:p>
    <w:p w:rsidR="000052E2" w:rsidRDefault="00F840B3">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daytime phone </w:t>
      </w:r>
    </w:p>
    <w:p w:rsidR="000052E2" w:rsidRDefault="00F840B3">
      <w:pPr>
        <w:spacing w:after="280"/>
        <w:ind w:left="720"/>
        <w:rPr>
          <w:rFonts w:ascii="Times New Roman" w:eastAsia="Times New Roman" w:hAnsi="Times New Roman" w:cs="Times New Roman"/>
        </w:rPr>
      </w:pPr>
      <w:r>
        <w:rPr>
          <w:rFonts w:ascii="Times New Roman" w:eastAsia="Times New Roman" w:hAnsi="Times New Roman" w:cs="Times New Roman"/>
        </w:rPr>
        <w:t xml:space="preserve">_____________________________ Parent/guardian’s daytime phone </w:t>
      </w:r>
    </w:p>
    <w:p w:rsidR="000052E2" w:rsidRDefault="000052E2">
      <w:pPr>
        <w:spacing w:after="280"/>
        <w:ind w:left="720"/>
        <w:rPr>
          <w:rFonts w:ascii="Times New Roman" w:eastAsia="Times New Roman" w:hAnsi="Times New Roman" w:cs="Times New Roman"/>
        </w:rPr>
        <w:sectPr w:rsidR="000052E2">
          <w:type w:val="continuous"/>
          <w:pgSz w:w="12240" w:h="15840"/>
          <w:pgMar w:top="846" w:right="900" w:bottom="720" w:left="1080" w:header="720" w:footer="720" w:gutter="0"/>
          <w:cols w:num="2" w:space="720" w:equalWidth="0">
            <w:col w:w="4770" w:space="720"/>
            <w:col w:w="4770" w:space="0"/>
          </w:cols>
        </w:sectPr>
      </w:pP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Parents, I am very excited about having your son/daughter in my class this year. It is my commitment to help your son/daughter with reaching and accomplishing his/her goals in Spanish. You can help me on this endeavor by making su</w:t>
      </w:r>
      <w:r>
        <w:rPr>
          <w:rFonts w:ascii="Times New Roman" w:eastAsia="Times New Roman" w:hAnsi="Times New Roman" w:cs="Times New Roman"/>
        </w:rPr>
        <w:t xml:space="preserve">re your son/daughter complete his/her assignments </w:t>
      </w:r>
      <w:proofErr w:type="gramStart"/>
      <w:r>
        <w:rPr>
          <w:rFonts w:ascii="Times New Roman" w:eastAsia="Times New Roman" w:hAnsi="Times New Roman" w:cs="Times New Roman"/>
        </w:rPr>
        <w:t>in a timely manner and to practice his/her Spanish skills</w:t>
      </w:r>
      <w:proofErr w:type="gramEnd"/>
      <w:r>
        <w:rPr>
          <w:rFonts w:ascii="Times New Roman" w:eastAsia="Times New Roman" w:hAnsi="Times New Roman" w:cs="Times New Roman"/>
        </w:rPr>
        <w:t xml:space="preserve">. Thank you for your help on this matter. </w:t>
      </w:r>
    </w:p>
    <w:p w:rsidR="000052E2" w:rsidRDefault="00F840B3">
      <w:pPr>
        <w:spacing w:after="280"/>
        <w:rPr>
          <w:rFonts w:ascii="Times New Roman" w:eastAsia="Times New Roman" w:hAnsi="Times New Roman" w:cs="Times New Roman"/>
        </w:rPr>
      </w:pPr>
      <w:r>
        <w:rPr>
          <w:rFonts w:ascii="Times New Roman" w:eastAsia="Times New Roman" w:hAnsi="Times New Roman" w:cs="Times New Roman"/>
        </w:rPr>
        <w:t>Respectfully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br/>
        <w:t>Johanna Serrano</w:t>
      </w:r>
    </w:p>
    <w:p w:rsidR="000052E2" w:rsidRDefault="00F840B3">
      <w:pPr>
        <w:rPr>
          <w:rFonts w:ascii="Times New Roman" w:eastAsia="Times New Roman" w:hAnsi="Times New Roman" w:cs="Times New Roman"/>
        </w:rPr>
      </w:pPr>
      <w:r>
        <w:rPr>
          <w:rFonts w:ascii="Times New Roman" w:eastAsia="Times New Roman" w:hAnsi="Times New Roman" w:cs="Times New Roman"/>
        </w:rPr>
        <w:t>Dear Parents:</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 xml:space="preserve">During the International Baccalaureate Level </w:t>
      </w:r>
      <w:proofErr w:type="gramStart"/>
      <w:r>
        <w:rPr>
          <w:rFonts w:ascii="Times New Roman" w:eastAsia="Times New Roman" w:hAnsi="Times New Roman" w:cs="Times New Roman"/>
          <w:color w:val="000000"/>
        </w:rPr>
        <w:t>4</w:t>
      </w:r>
      <w:proofErr w:type="gramEnd"/>
      <w:r>
        <w:rPr>
          <w:rFonts w:ascii="Times New Roman" w:eastAsia="Times New Roman" w:hAnsi="Times New Roman" w:cs="Times New Roman"/>
          <w:color w:val="000000"/>
        </w:rPr>
        <w:t xml:space="preserve"> class will be covering units dealing with the theme of “Global Issues: Human Rights”. As part of the material that will be covered, we will be addressing the history and range of situations of what happened du</w:t>
      </w:r>
      <w:r>
        <w:rPr>
          <w:rFonts w:ascii="Times New Roman" w:eastAsia="Times New Roman" w:hAnsi="Times New Roman" w:cs="Times New Roman"/>
          <w:color w:val="000000"/>
        </w:rPr>
        <w:t xml:space="preserve">ring the Civil War in El Salvador, the Civil War in Spain, immigration, lack of human rights, and the impact of violence and lack of education in Latin American culture. These historical issues </w:t>
      </w:r>
      <w:proofErr w:type="gramStart"/>
      <w:r>
        <w:rPr>
          <w:rFonts w:ascii="Times New Roman" w:eastAsia="Times New Roman" w:hAnsi="Times New Roman" w:cs="Times New Roman"/>
          <w:color w:val="000000"/>
        </w:rPr>
        <w:t>are commonly addressed</w:t>
      </w:r>
      <w:proofErr w:type="gramEnd"/>
      <w:r>
        <w:rPr>
          <w:rFonts w:ascii="Times New Roman" w:eastAsia="Times New Roman" w:hAnsi="Times New Roman" w:cs="Times New Roman"/>
          <w:color w:val="000000"/>
        </w:rPr>
        <w:t xml:space="preserve"> at this curriculum level. The objective</w:t>
      </w:r>
      <w:r>
        <w:rPr>
          <w:rFonts w:ascii="Times New Roman" w:eastAsia="Times New Roman" w:hAnsi="Times New Roman" w:cs="Times New Roman"/>
          <w:color w:val="000000"/>
        </w:rPr>
        <w:t>s of the lessons are language related while at the same time encouraging students to understand, analyze and respond to a wide range of ideas with accuracy about controversial and intense issues and come up with their own conclusions. These issues historic</w:t>
      </w:r>
      <w:r>
        <w:rPr>
          <w:rFonts w:ascii="Times New Roman" w:eastAsia="Times New Roman" w:hAnsi="Times New Roman" w:cs="Times New Roman"/>
          <w:color w:val="000000"/>
        </w:rPr>
        <w:t>al basis to some of the issues that are plaguing some of the current news and are having a real impact in the cultures of South and Central Americans today.</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We will be using literature, stories, historical articles and websites, news (articles and newscast</w:t>
      </w:r>
      <w:r>
        <w:rPr>
          <w:rFonts w:ascii="Times New Roman" w:eastAsia="Times New Roman" w:hAnsi="Times New Roman" w:cs="Times New Roman"/>
          <w:color w:val="000000"/>
        </w:rPr>
        <w:t>s), as well as movies.</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rPr>
        <w:t>Visual images can assist every student with better understanding of the material and, as the saying goes, “A picture is worth a thousand words.”  Of course, none of these films can replace the importance of reading the text and under</w:t>
      </w:r>
      <w:r>
        <w:rPr>
          <w:rFonts w:ascii="Times New Roman" w:eastAsia="Times New Roman" w:hAnsi="Times New Roman" w:cs="Times New Roman"/>
          <w:color w:val="000000"/>
        </w:rPr>
        <w:t xml:space="preserve">standing the themes and characters, but they are all excellent tools worthy of usage in the classroom.  The movies to be shown in class during this time might </w:t>
      </w:r>
      <w:proofErr w:type="gramStart"/>
      <w:r>
        <w:rPr>
          <w:rFonts w:ascii="Times New Roman" w:eastAsia="Times New Roman" w:hAnsi="Times New Roman" w:cs="Times New Roman"/>
          <w:color w:val="000000"/>
        </w:rPr>
        <w:t>include: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Sin </w:t>
      </w:r>
      <w:proofErr w:type="spellStart"/>
      <w:r>
        <w:rPr>
          <w:rFonts w:ascii="Times New Roman" w:eastAsia="Times New Roman" w:hAnsi="Times New Roman" w:cs="Times New Roman"/>
          <w:i/>
          <w:color w:val="000000"/>
        </w:rPr>
        <w:t>Nombre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Voces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Inocentes</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El </w:t>
      </w:r>
      <w:proofErr w:type="spellStart"/>
      <w:r>
        <w:rPr>
          <w:rFonts w:ascii="Times New Roman" w:eastAsia="Times New Roman" w:hAnsi="Times New Roman" w:cs="Times New Roman"/>
          <w:i/>
          <w:color w:val="000000"/>
        </w:rPr>
        <w:t>laberinto</w:t>
      </w:r>
      <w:proofErr w:type="spellEnd"/>
      <w:r>
        <w:rPr>
          <w:rFonts w:ascii="Times New Roman" w:eastAsia="Times New Roman" w:hAnsi="Times New Roman" w:cs="Times New Roman"/>
          <w:i/>
          <w:color w:val="000000"/>
        </w:rPr>
        <w:t xml:space="preserve"> del </w:t>
      </w:r>
      <w:proofErr w:type="spellStart"/>
      <w:r>
        <w:rPr>
          <w:rFonts w:ascii="Times New Roman" w:eastAsia="Times New Roman" w:hAnsi="Times New Roman" w:cs="Times New Roman"/>
          <w:i/>
          <w:color w:val="000000"/>
        </w:rPr>
        <w:t>Fauno</w:t>
      </w:r>
      <w:proofErr w:type="spellEnd"/>
      <w:r>
        <w:rPr>
          <w:rFonts w:ascii="Times New Roman" w:eastAsia="Times New Roman" w:hAnsi="Times New Roman" w:cs="Times New Roman"/>
          <w:color w:val="000000"/>
        </w:rPr>
        <w:t xml:space="preserve"> and </w:t>
      </w:r>
      <w:r>
        <w:rPr>
          <w:rFonts w:ascii="Times New Roman" w:eastAsia="Times New Roman" w:hAnsi="Times New Roman" w:cs="Times New Roman"/>
          <w:i/>
          <w:color w:val="000000"/>
        </w:rPr>
        <w:t xml:space="preserve">La </w:t>
      </w:r>
      <w:proofErr w:type="spellStart"/>
      <w:r>
        <w:rPr>
          <w:rFonts w:ascii="Times New Roman" w:eastAsia="Times New Roman" w:hAnsi="Times New Roman" w:cs="Times New Roman"/>
          <w:i/>
          <w:color w:val="000000"/>
        </w:rPr>
        <w:t>lengua</w:t>
      </w:r>
      <w:proofErr w:type="spellEnd"/>
      <w:r>
        <w:rPr>
          <w:rFonts w:ascii="Times New Roman" w:eastAsia="Times New Roman" w:hAnsi="Times New Roman" w:cs="Times New Roman"/>
          <w:i/>
          <w:color w:val="000000"/>
        </w:rPr>
        <w:t xml:space="preserve"> de las mariposas</w:t>
      </w:r>
      <w:r>
        <w:rPr>
          <w:rFonts w:ascii="Times New Roman" w:eastAsia="Times New Roman" w:hAnsi="Times New Roman" w:cs="Times New Roman"/>
          <w:color w:val="000000"/>
        </w:rPr>
        <w:t>. Some</w:t>
      </w:r>
      <w:r>
        <w:rPr>
          <w:rFonts w:ascii="Times New Roman" w:eastAsia="Times New Roman" w:hAnsi="Times New Roman" w:cs="Times New Roman"/>
          <w:color w:val="000000"/>
        </w:rPr>
        <w:t xml:space="preserve"> of these movies </w:t>
      </w:r>
      <w:proofErr w:type="gramStart"/>
      <w:r>
        <w:rPr>
          <w:rFonts w:ascii="Times New Roman" w:eastAsia="Times New Roman" w:hAnsi="Times New Roman" w:cs="Times New Roman"/>
          <w:color w:val="000000"/>
        </w:rPr>
        <w:t>are rated</w:t>
      </w:r>
      <w:proofErr w:type="gramEnd"/>
      <w:r>
        <w:rPr>
          <w:rFonts w:ascii="Times New Roman" w:eastAsia="Times New Roman" w:hAnsi="Times New Roman" w:cs="Times New Roman"/>
          <w:color w:val="000000"/>
        </w:rPr>
        <w:t xml:space="preserve"> R due to language, violence and/or some nudity. The movies </w:t>
      </w:r>
      <w:proofErr w:type="gramStart"/>
      <w:r>
        <w:rPr>
          <w:rFonts w:ascii="Times New Roman" w:eastAsia="Times New Roman" w:hAnsi="Times New Roman" w:cs="Times New Roman"/>
          <w:color w:val="000000"/>
        </w:rPr>
        <w:t>have been edited</w:t>
      </w:r>
      <w:proofErr w:type="gramEnd"/>
      <w:r>
        <w:rPr>
          <w:rFonts w:ascii="Times New Roman" w:eastAsia="Times New Roman" w:hAnsi="Times New Roman" w:cs="Times New Roman"/>
          <w:color w:val="000000"/>
        </w:rPr>
        <w:t xml:space="preserve"> for content in the classroom, with only pertinent information being shown. </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If, for any reason you do not wish your student to view any of the films, ple</w:t>
      </w:r>
      <w:r>
        <w:rPr>
          <w:rFonts w:ascii="Times New Roman" w:eastAsia="Times New Roman" w:hAnsi="Times New Roman" w:cs="Times New Roman"/>
          <w:color w:val="000000"/>
        </w:rPr>
        <w:t xml:space="preserve">ase circle, underline or highlight those you would like for your student to avoid and I will gladly provide alternative assignments for your student during the viewing of those films. </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You are welcome to contact me with any questions that you may have. Stu</w:t>
      </w:r>
      <w:r>
        <w:rPr>
          <w:rFonts w:ascii="Times New Roman" w:eastAsia="Times New Roman" w:hAnsi="Times New Roman" w:cs="Times New Roman"/>
          <w:color w:val="000000"/>
        </w:rPr>
        <w:t xml:space="preserve">dents without a signed permission slip </w:t>
      </w:r>
      <w:proofErr w:type="gramStart"/>
      <w:r>
        <w:rPr>
          <w:rFonts w:ascii="Times New Roman" w:eastAsia="Times New Roman" w:hAnsi="Times New Roman" w:cs="Times New Roman"/>
          <w:color w:val="000000"/>
        </w:rPr>
        <w:t>will be given</w:t>
      </w:r>
      <w:proofErr w:type="gramEnd"/>
      <w:r>
        <w:rPr>
          <w:rFonts w:ascii="Times New Roman" w:eastAsia="Times New Roman" w:hAnsi="Times New Roman" w:cs="Times New Roman"/>
          <w:color w:val="000000"/>
        </w:rPr>
        <w:t xml:space="preserve"> an alternate assignment. Please sign the bottom half of this slip and return to Mrs. Schulze.</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w:t>
      </w:r>
    </w:p>
    <w:p w:rsidR="000052E2" w:rsidRDefault="00F840B3">
      <w:pPr>
        <w:pBdr>
          <w:top w:val="nil"/>
          <w:left w:val="nil"/>
          <w:bottom w:val="nil"/>
          <w:right w:val="nil"/>
          <w:between w:val="nil"/>
        </w:pBdr>
        <w:spacing w:before="100" w:after="100"/>
        <w:ind w:left="630" w:hanging="360"/>
        <w:jc w:val="both"/>
        <w:rPr>
          <w:rFonts w:ascii="Times New Roman" w:eastAsia="Times New Roman" w:hAnsi="Times New Roman" w:cs="Times New Roman"/>
          <w:color w:val="000000"/>
        </w:rPr>
      </w:pPr>
      <w:proofErr w:type="gramStart"/>
      <w:r>
        <w:rPr>
          <w:rFonts w:ascii="Wingdings" w:eastAsia="Wingdings" w:hAnsi="Wingdings" w:cs="Wingdings"/>
          <w:color w:val="000000"/>
        </w:rPr>
        <w:t>❑</w:t>
      </w:r>
      <w:r>
        <w:rPr>
          <w:rFonts w:ascii="Times New Roman" w:eastAsia="Times New Roman" w:hAnsi="Times New Roman" w:cs="Times New Roman"/>
          <w:color w:val="000000"/>
        </w:rPr>
        <w:t xml:space="preserve">  I</w:t>
      </w:r>
      <w:proofErr w:type="gramEnd"/>
      <w:r>
        <w:rPr>
          <w:rFonts w:ascii="Times New Roman" w:eastAsia="Times New Roman" w:hAnsi="Times New Roman" w:cs="Times New Roman"/>
          <w:color w:val="000000"/>
        </w:rPr>
        <w:t xml:space="preserve"> give my student, ______________________________________________, permission to watch the aforementioned movies in the IB Spanish 4 class and Honors 4. </w:t>
      </w:r>
    </w:p>
    <w:p w:rsidR="000052E2" w:rsidRDefault="000052E2">
      <w:pPr>
        <w:pBdr>
          <w:top w:val="nil"/>
          <w:left w:val="nil"/>
          <w:bottom w:val="nil"/>
          <w:right w:val="nil"/>
          <w:between w:val="nil"/>
        </w:pBdr>
        <w:spacing w:before="100" w:after="100"/>
        <w:rPr>
          <w:rFonts w:ascii="Times New Roman" w:eastAsia="Times New Roman" w:hAnsi="Times New Roman" w:cs="Times New Roman"/>
          <w:color w:val="000000"/>
        </w:rPr>
      </w:pPr>
    </w:p>
    <w:p w:rsidR="000052E2" w:rsidRDefault="00F840B3">
      <w:pPr>
        <w:pBdr>
          <w:top w:val="nil"/>
          <w:left w:val="nil"/>
          <w:bottom w:val="nil"/>
          <w:right w:val="nil"/>
          <w:between w:val="nil"/>
        </w:pBdr>
        <w:spacing w:before="100" w:after="100"/>
        <w:ind w:left="630" w:hanging="270"/>
        <w:rPr>
          <w:rFonts w:ascii="Times New Roman" w:eastAsia="Times New Roman" w:hAnsi="Times New Roman" w:cs="Times New Roman"/>
          <w:color w:val="000000"/>
        </w:rPr>
      </w:pPr>
      <w:r>
        <w:rPr>
          <w:rFonts w:ascii="Wingdings" w:eastAsia="Wingdings" w:hAnsi="Wingdings" w:cs="Wingdings"/>
          <w:color w:val="000000"/>
        </w:rPr>
        <w:t>❑</w:t>
      </w:r>
      <w:r>
        <w:rPr>
          <w:rFonts w:ascii="Times New Roman" w:eastAsia="Times New Roman" w:hAnsi="Times New Roman" w:cs="Times New Roman"/>
          <w:color w:val="000000"/>
        </w:rPr>
        <w:t xml:space="preserve"> I do NOT give my student, _______________________________________, permission to watch the aforem</w:t>
      </w:r>
      <w:r>
        <w:rPr>
          <w:rFonts w:ascii="Times New Roman" w:eastAsia="Times New Roman" w:hAnsi="Times New Roman" w:cs="Times New Roman"/>
          <w:color w:val="000000"/>
        </w:rPr>
        <w:t xml:space="preserve">entioned movies in the IB Spanish 4 class and Honors 4. Please give an alternate assignment. </w:t>
      </w:r>
    </w:p>
    <w:p w:rsidR="000052E2" w:rsidRDefault="000052E2">
      <w:pPr>
        <w:pBdr>
          <w:top w:val="nil"/>
          <w:left w:val="nil"/>
          <w:bottom w:val="nil"/>
          <w:right w:val="nil"/>
          <w:between w:val="nil"/>
        </w:pBdr>
        <w:spacing w:before="100" w:after="100"/>
        <w:rPr>
          <w:rFonts w:ascii="Times New Roman" w:eastAsia="Times New Roman" w:hAnsi="Times New Roman" w:cs="Times New Roman"/>
          <w:color w:val="000000"/>
        </w:rPr>
      </w:pP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w:t>
      </w:r>
    </w:p>
    <w:p w:rsidR="000052E2" w:rsidRDefault="00F840B3">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rPr>
        <w:t>Parent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sectPr w:rsidR="000052E2">
      <w:type w:val="continuous"/>
      <w:pgSz w:w="12240" w:h="15840"/>
      <w:pgMar w:top="846" w:right="90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li">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66D"/>
    <w:multiLevelType w:val="multilevel"/>
    <w:tmpl w:val="96ACBE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8523E53"/>
    <w:multiLevelType w:val="multilevel"/>
    <w:tmpl w:val="73A88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3EC5ECD"/>
    <w:multiLevelType w:val="multilevel"/>
    <w:tmpl w:val="44DAB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2A3585"/>
    <w:multiLevelType w:val="multilevel"/>
    <w:tmpl w:val="F0C68C48"/>
    <w:lvl w:ilvl="0">
      <w:start w:val="1"/>
      <w:numFmt w:val="lowerLetter"/>
      <w:lvlText w:val="%1."/>
      <w:lvlJc w:val="left"/>
      <w:pPr>
        <w:ind w:left="720" w:hanging="360"/>
      </w:pPr>
      <w:rPr>
        <w:rFonts w:ascii="Calibri" w:eastAsia="Calibri" w:hAnsi="Calibri" w:cs="Calibri"/>
        <w:b w:val="0"/>
        <w:sz w:val="24"/>
        <w:szCs w:val="24"/>
      </w:r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1CB642E"/>
    <w:multiLevelType w:val="multilevel"/>
    <w:tmpl w:val="029A20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A2540E1"/>
    <w:multiLevelType w:val="multilevel"/>
    <w:tmpl w:val="7AE07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361858"/>
    <w:multiLevelType w:val="multilevel"/>
    <w:tmpl w:val="3B62A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E2"/>
    <w:rsid w:val="000052E2"/>
    <w:rsid w:val="00F8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4F29B-2D65-4281-8463-AD1088C1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ranotea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na.serrano@cms.k12.nc.us" TargetMode="External"/><Relationship Id="rId5" Type="http://schemas.openxmlformats.org/officeDocument/2006/relationships/hyperlink" Target="http://www.serranoteach.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4410</Words>
  <Characters>25140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Johanna</dc:creator>
  <cp:lastModifiedBy>Serrano, Johanna</cp:lastModifiedBy>
  <cp:revision>2</cp:revision>
  <dcterms:created xsi:type="dcterms:W3CDTF">2018-11-28T00:46:00Z</dcterms:created>
  <dcterms:modified xsi:type="dcterms:W3CDTF">2018-11-28T00:46:00Z</dcterms:modified>
</cp:coreProperties>
</file>