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97"/>
        <w:tblW w:w="14658" w:type="dxa"/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  <w:gridCol w:w="2443"/>
        <w:gridCol w:w="2443"/>
      </w:tblGrid>
      <w:tr w:rsidR="00B567F0" w:rsidRPr="005A7D8F" w14:paraId="1D5B0D12" w14:textId="77777777" w:rsidTr="00B567F0">
        <w:trPr>
          <w:trHeight w:val="620"/>
        </w:trPr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32F6F" w14:textId="77777777" w:rsidR="005F55E0" w:rsidRPr="005A7D8F" w:rsidRDefault="005F55E0" w:rsidP="005F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BF5BC3" w14:textId="77777777" w:rsidR="005F55E0" w:rsidRPr="00B567F0" w:rsidRDefault="005F55E0" w:rsidP="005F5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3028A6" w14:textId="77777777" w:rsidR="005F55E0" w:rsidRPr="00B567F0" w:rsidRDefault="005F55E0" w:rsidP="005F5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9435DB" w14:textId="77777777" w:rsidR="005F55E0" w:rsidRPr="00B567F0" w:rsidRDefault="005F55E0" w:rsidP="005F5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E2EC53" w14:textId="77777777" w:rsidR="005F55E0" w:rsidRPr="00B567F0" w:rsidRDefault="005F55E0" w:rsidP="005F5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0F6DB" w14:textId="77777777" w:rsidR="005F55E0" w:rsidRPr="00B567F0" w:rsidRDefault="005F55E0" w:rsidP="005F5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67F0" w:rsidRPr="005F55E0" w14:paraId="56EAD857" w14:textId="77777777" w:rsidTr="00B567F0">
        <w:trPr>
          <w:trHeight w:val="1253"/>
        </w:trPr>
        <w:tc>
          <w:tcPr>
            <w:tcW w:w="2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113964" w14:textId="77777777" w:rsidR="00300F32" w:rsidRPr="00B567F0" w:rsidRDefault="00300F32" w:rsidP="005F5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Task completion:</w:t>
            </w:r>
          </w:p>
          <w:p w14:paraId="34D3809A" w14:textId="77777777" w:rsidR="005F55E0" w:rsidRPr="00B567F0" w:rsidRDefault="005F55E0" w:rsidP="005F5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Appropriate response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F97487" w14:textId="77777777" w:rsidR="005F55E0" w:rsidRPr="005F55E0" w:rsidRDefault="005F55E0" w:rsidP="005F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Maintains the exchange with a response that is </w:t>
            </w:r>
            <w:r w:rsidRPr="005F55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clearly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appropriate within the context of the task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83E0D" w14:textId="77777777" w:rsidR="005F55E0" w:rsidRPr="005F55E0" w:rsidRDefault="005F55E0" w:rsidP="005F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Maintains the exchange with a response that is </w:t>
            </w:r>
            <w:r w:rsidRPr="005F55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appropriate within the context of the task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5EDB" w14:textId="77777777" w:rsidR="005F55E0" w:rsidRPr="00300F32" w:rsidRDefault="00300F32" w:rsidP="0030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>Maintains the exchange with a response that 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F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somewhat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appropriate but basic 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>within the context of the task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09ADA" w14:textId="77777777" w:rsidR="00705A1B" w:rsidRPr="009229FA" w:rsidRDefault="00705A1B" w:rsidP="0070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Partially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maintains the exchange with a response that is </w:t>
            </w:r>
            <w:r w:rsidRPr="006122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minimally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appropriate</w:t>
            </w:r>
          </w:p>
          <w:p w14:paraId="415165E0" w14:textId="77777777" w:rsidR="005F55E0" w:rsidRPr="009229FA" w:rsidRDefault="00705A1B" w:rsidP="0070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within the context of the task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BE238E" w14:textId="77777777" w:rsidR="00705A1B" w:rsidRPr="009229FA" w:rsidRDefault="00705A1B" w:rsidP="0070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2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Unsuccessfully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attempts to maintain the exchange by providing a response that is</w:t>
            </w:r>
          </w:p>
          <w:p w14:paraId="1B66EEFB" w14:textId="77777777" w:rsidR="005F55E0" w:rsidRPr="009229FA" w:rsidRDefault="00705A1B" w:rsidP="0070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2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inappropriate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within the context of the task</w:t>
            </w:r>
          </w:p>
        </w:tc>
      </w:tr>
      <w:tr w:rsidR="00B567F0" w:rsidRPr="005F55E0" w14:paraId="6A225305" w14:textId="77777777" w:rsidTr="00B567F0">
        <w:trPr>
          <w:trHeight w:val="1149"/>
        </w:trPr>
        <w:tc>
          <w:tcPr>
            <w:tcW w:w="24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A748D" w14:textId="77777777" w:rsidR="00300F32" w:rsidRPr="00B567F0" w:rsidRDefault="00300F32" w:rsidP="005F5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Task completion:</w:t>
            </w:r>
          </w:p>
          <w:p w14:paraId="16D5EAC4" w14:textId="77777777" w:rsidR="005F55E0" w:rsidRPr="00B567F0" w:rsidRDefault="005F55E0" w:rsidP="005F5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Required information</w:t>
            </w:r>
          </w:p>
        </w:tc>
        <w:tc>
          <w:tcPr>
            <w:tcW w:w="24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9C14C1" w14:textId="77777777" w:rsidR="005F55E0" w:rsidRPr="005F55E0" w:rsidRDefault="005F55E0" w:rsidP="005F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Provides </w:t>
            </w:r>
            <w:r w:rsidR="009229FA" w:rsidRPr="009229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all</w:t>
            </w:r>
            <w:r w:rsidR="00922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required information (e.g., responses to questions, request for details)</w:t>
            </w:r>
          </w:p>
          <w:p w14:paraId="29D508C1" w14:textId="77777777" w:rsidR="005F55E0" w:rsidRPr="005F55E0" w:rsidRDefault="005F55E0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r w:rsidRPr="005F55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frequent</w:t>
            </w:r>
            <w:r w:rsidRPr="007F0EB3">
              <w:rPr>
                <w:rFonts w:ascii="Times New Roman" w:hAnsi="Times New Roman" w:cs="Times New Roman"/>
                <w:sz w:val="20"/>
                <w:szCs w:val="20"/>
              </w:rPr>
              <w:t xml:space="preserve"> elaboration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BDA961" w14:textId="77777777" w:rsidR="005F55E0" w:rsidRPr="005F55E0" w:rsidRDefault="005F55E0" w:rsidP="005F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Provides</w:t>
            </w:r>
            <w:r w:rsidR="009229FA" w:rsidRPr="009229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all</w:t>
            </w:r>
            <w:r w:rsidR="00922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required information (e.g., responses to questions, request for details)</w:t>
            </w:r>
          </w:p>
          <w:p w14:paraId="4317E334" w14:textId="77777777" w:rsidR="005F55E0" w:rsidRPr="005F55E0" w:rsidRDefault="005F55E0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r w:rsidRPr="007F0E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</w:t>
            </w: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elaboration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740A33" w14:textId="77777777" w:rsidR="00300F32" w:rsidRDefault="00300F32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>Provides</w:t>
            </w:r>
            <w:r w:rsidR="009229FA" w:rsidRPr="009229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all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 xml:space="preserve"> required information (e.g., responses to questions, request for details)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B804DF" w14:textId="77777777" w:rsidR="005F55E0" w:rsidRPr="00300F32" w:rsidRDefault="00300F32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no elaboration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9F9749" w14:textId="77777777" w:rsidR="005F55E0" w:rsidRPr="009229FA" w:rsidRDefault="00705A1B" w:rsidP="00922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Provides </w:t>
            </w: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required information (e.g., resp</w:t>
            </w:r>
            <w:r w:rsidR="009229FA">
              <w:rPr>
                <w:rFonts w:ascii="Times New Roman" w:hAnsi="Times New Roman" w:cs="Times New Roman"/>
                <w:sz w:val="20"/>
                <w:szCs w:val="20"/>
              </w:rPr>
              <w:t xml:space="preserve">onses to questions, request for 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details)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B8ECE" w14:textId="77777777" w:rsidR="005F55E0" w:rsidRPr="009229FA" w:rsidRDefault="00705A1B" w:rsidP="00922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Provides </w:t>
            </w: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little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required information (e.g., resp</w:t>
            </w:r>
            <w:r w:rsidR="009229FA">
              <w:rPr>
                <w:rFonts w:ascii="Times New Roman" w:hAnsi="Times New Roman" w:cs="Times New Roman"/>
                <w:sz w:val="20"/>
                <w:szCs w:val="20"/>
              </w:rPr>
              <w:t xml:space="preserve">onses to questions, request for 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details)</w:t>
            </w:r>
          </w:p>
        </w:tc>
      </w:tr>
      <w:tr w:rsidR="005F55E0" w:rsidRPr="005F55E0" w14:paraId="6790CAB8" w14:textId="77777777" w:rsidTr="00B567F0">
        <w:trPr>
          <w:trHeight w:val="1253"/>
        </w:trPr>
        <w:tc>
          <w:tcPr>
            <w:tcW w:w="2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D7CD05" w14:textId="77777777" w:rsidR="00300F32" w:rsidRPr="00B567F0" w:rsidRDefault="00300F32" w:rsidP="005F5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0EE1095E" w14:textId="77777777" w:rsidR="005F55E0" w:rsidRPr="00B567F0" w:rsidRDefault="005F55E0" w:rsidP="005F5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Comprehensibility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3118BD" w14:textId="77777777" w:rsidR="005F55E0" w:rsidRPr="005F55E0" w:rsidRDefault="005F55E0" w:rsidP="00922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Fully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understandable, with ease and clarity of expression; </w:t>
            </w:r>
            <w:r w:rsidRPr="00E458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occasional</w:t>
            </w:r>
            <w:r w:rsidR="009229FA">
              <w:rPr>
                <w:rFonts w:ascii="Times New Roman" w:hAnsi="Times New Roman" w:cs="Times New Roman"/>
                <w:sz w:val="20"/>
                <w:szCs w:val="20"/>
              </w:rPr>
              <w:t xml:space="preserve"> errors do not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impede comprehensibility</w:t>
            </w:r>
          </w:p>
        </w:tc>
        <w:tc>
          <w:tcPr>
            <w:tcW w:w="2443" w:type="dxa"/>
            <w:tcBorders>
              <w:top w:val="single" w:sz="12" w:space="0" w:color="auto"/>
            </w:tcBorders>
            <w:vAlign w:val="center"/>
          </w:tcPr>
          <w:p w14:paraId="788EF056" w14:textId="77777777" w:rsidR="005F55E0" w:rsidRPr="005F55E0" w:rsidRDefault="005F55E0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Fully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understandable, with </w:t>
            </w:r>
            <w:r w:rsidRPr="00E458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some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errors which do not impede comprehensibility</w:t>
            </w:r>
          </w:p>
        </w:tc>
        <w:tc>
          <w:tcPr>
            <w:tcW w:w="2443" w:type="dxa"/>
            <w:tcBorders>
              <w:top w:val="single" w:sz="12" w:space="0" w:color="auto"/>
            </w:tcBorders>
            <w:vAlign w:val="center"/>
          </w:tcPr>
          <w:p w14:paraId="1EA6FFBE" w14:textId="77777777" w:rsidR="005F55E0" w:rsidRPr="00300F32" w:rsidRDefault="00300F32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 xml:space="preserve"> understandable, with errors that may impede comprehensibility</w:t>
            </w:r>
          </w:p>
        </w:tc>
        <w:tc>
          <w:tcPr>
            <w:tcW w:w="2443" w:type="dxa"/>
            <w:tcBorders>
              <w:top w:val="single" w:sz="12" w:space="0" w:color="auto"/>
            </w:tcBorders>
            <w:vAlign w:val="center"/>
          </w:tcPr>
          <w:p w14:paraId="07ADD01A" w14:textId="77777777" w:rsidR="005F55E0" w:rsidRPr="009229FA" w:rsidRDefault="00705A1B" w:rsidP="00922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Partially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understandable, with errors that force int</w:t>
            </w:r>
            <w:r w:rsidR="009229FA">
              <w:rPr>
                <w:rFonts w:ascii="Times New Roman" w:hAnsi="Times New Roman" w:cs="Times New Roman"/>
                <w:sz w:val="20"/>
                <w:szCs w:val="20"/>
              </w:rPr>
              <w:t xml:space="preserve">erpretation and cause confusion 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for the reader</w:t>
            </w:r>
          </w:p>
        </w:tc>
        <w:tc>
          <w:tcPr>
            <w:tcW w:w="24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153223" w14:textId="77777777" w:rsidR="00705A1B" w:rsidRPr="009229FA" w:rsidRDefault="00705A1B" w:rsidP="0070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Barely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understandable, with frequent or significant errors that impede</w:t>
            </w:r>
          </w:p>
          <w:p w14:paraId="7231477F" w14:textId="77777777" w:rsidR="005F55E0" w:rsidRPr="009229FA" w:rsidRDefault="00705A1B" w:rsidP="0070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comprehensibility</w:t>
            </w:r>
          </w:p>
        </w:tc>
      </w:tr>
      <w:tr w:rsidR="005F55E0" w:rsidRPr="005F55E0" w14:paraId="52F4DB63" w14:textId="77777777" w:rsidTr="00B567F0">
        <w:trPr>
          <w:trHeight w:val="1149"/>
        </w:trPr>
        <w:tc>
          <w:tcPr>
            <w:tcW w:w="2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DF127" w14:textId="77777777" w:rsidR="00300F32" w:rsidRPr="00B567F0" w:rsidRDefault="00300F32" w:rsidP="00300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4CAD9C64" w14:textId="77777777" w:rsidR="00C453A2" w:rsidRDefault="00300F32" w:rsidP="005F5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5F55E0"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ocabulary</w:t>
            </w:r>
            <w:r w:rsidR="00C453A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14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9D925C1" w14:textId="3B5590C7" w:rsidR="005F55E0" w:rsidRPr="00B567F0" w:rsidRDefault="00A14D88" w:rsidP="005F5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Spelling</w:t>
            </w:r>
            <w:r w:rsidR="00C453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and Punctuation</w:t>
            </w:r>
          </w:p>
        </w:tc>
        <w:tc>
          <w:tcPr>
            <w:tcW w:w="2443" w:type="dxa"/>
            <w:tcBorders>
              <w:left w:val="single" w:sz="12" w:space="0" w:color="auto"/>
            </w:tcBorders>
            <w:vAlign w:val="center"/>
          </w:tcPr>
          <w:p w14:paraId="4A8A4CFB" w14:textId="77777777" w:rsidR="005F55E0" w:rsidRPr="005F55E0" w:rsidRDefault="005F55E0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8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Varied and appropriate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443" w:type="dxa"/>
            <w:vAlign w:val="center"/>
          </w:tcPr>
          <w:p w14:paraId="36B81A4B" w14:textId="77777777" w:rsidR="005F55E0" w:rsidRPr="005F55E0" w:rsidRDefault="005F55E0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8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Varied and generally appropriate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443" w:type="dxa"/>
            <w:vAlign w:val="center"/>
          </w:tcPr>
          <w:p w14:paraId="4FD5724E" w14:textId="77777777" w:rsidR="005F55E0" w:rsidRPr="00300F32" w:rsidRDefault="00300F32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Appropriate but basic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443" w:type="dxa"/>
            <w:vAlign w:val="center"/>
          </w:tcPr>
          <w:p w14:paraId="4A8F09FB" w14:textId="77777777" w:rsidR="005F55E0" w:rsidRPr="009229FA" w:rsidRDefault="00705A1B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vAlign w:val="center"/>
          </w:tcPr>
          <w:p w14:paraId="6C7EAE62" w14:textId="77777777" w:rsidR="005F55E0" w:rsidRPr="009229FA" w:rsidRDefault="00705A1B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Very few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vocabulary resources</w:t>
            </w:r>
          </w:p>
        </w:tc>
      </w:tr>
      <w:tr w:rsidR="005F55E0" w:rsidRPr="005F55E0" w14:paraId="58225528" w14:textId="77777777" w:rsidTr="00B567F0">
        <w:trPr>
          <w:trHeight w:val="1253"/>
        </w:trPr>
        <w:tc>
          <w:tcPr>
            <w:tcW w:w="2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91537D" w14:textId="77777777" w:rsidR="00300F32" w:rsidRPr="00B567F0" w:rsidRDefault="00300F32" w:rsidP="00300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603C92D0" w14:textId="74507631" w:rsidR="005F55E0" w:rsidRPr="00B567F0" w:rsidRDefault="005F55E0" w:rsidP="00A1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Grammar</w:t>
            </w:r>
            <w:r w:rsidR="00A14D88">
              <w:rPr>
                <w:rFonts w:ascii="Times New Roman" w:hAnsi="Times New Roman" w:cs="Times New Roman"/>
                <w:b/>
                <w:sz w:val="20"/>
                <w:szCs w:val="20"/>
              </w:rPr>
              <w:t>, Syntax, Usage</w:t>
            </w:r>
          </w:p>
        </w:tc>
        <w:tc>
          <w:tcPr>
            <w:tcW w:w="2443" w:type="dxa"/>
            <w:tcBorders>
              <w:left w:val="single" w:sz="12" w:space="0" w:color="auto"/>
            </w:tcBorders>
            <w:vAlign w:val="center"/>
          </w:tcPr>
          <w:p w14:paraId="0ED91C71" w14:textId="77777777" w:rsidR="005F55E0" w:rsidRPr="005F55E0" w:rsidRDefault="005F55E0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Accuracy and variety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in grammar, syntax, and usage, with few errors</w:t>
            </w:r>
          </w:p>
        </w:tc>
        <w:tc>
          <w:tcPr>
            <w:tcW w:w="2443" w:type="dxa"/>
            <w:vAlign w:val="center"/>
          </w:tcPr>
          <w:p w14:paraId="3A24DD96" w14:textId="77777777" w:rsidR="005F55E0" w:rsidRPr="005F55E0" w:rsidRDefault="005F55E0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 control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of grammar, syntax, and usage</w:t>
            </w:r>
          </w:p>
        </w:tc>
        <w:tc>
          <w:tcPr>
            <w:tcW w:w="2443" w:type="dxa"/>
            <w:vAlign w:val="center"/>
          </w:tcPr>
          <w:p w14:paraId="3355A8B9" w14:textId="77777777" w:rsidR="005F55E0" w:rsidRPr="00300F32" w:rsidRDefault="00300F32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control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 xml:space="preserve"> of grammar, syntax, and usage</w:t>
            </w:r>
          </w:p>
        </w:tc>
        <w:tc>
          <w:tcPr>
            <w:tcW w:w="2443" w:type="dxa"/>
            <w:vAlign w:val="center"/>
          </w:tcPr>
          <w:p w14:paraId="783683E4" w14:textId="77777777" w:rsidR="005F55E0" w:rsidRPr="009229FA" w:rsidRDefault="00705A1B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control of grammar, syntax, and usage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vAlign w:val="center"/>
          </w:tcPr>
          <w:p w14:paraId="5E6EB4FE" w14:textId="77777777" w:rsidR="005F55E0" w:rsidRPr="009229FA" w:rsidRDefault="00705A1B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Little or no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control of grammar, syntax, and usage</w:t>
            </w:r>
          </w:p>
        </w:tc>
      </w:tr>
      <w:tr w:rsidR="005F55E0" w:rsidRPr="005F55E0" w14:paraId="1A95BDC3" w14:textId="77777777" w:rsidTr="00B567F0">
        <w:trPr>
          <w:trHeight w:val="1253"/>
        </w:trPr>
        <w:tc>
          <w:tcPr>
            <w:tcW w:w="2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29B40D" w14:textId="77777777" w:rsidR="00300F32" w:rsidRPr="00B567F0" w:rsidRDefault="00300F32" w:rsidP="00300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32ED2C5E" w14:textId="77777777" w:rsidR="005F55E0" w:rsidRPr="00B567F0" w:rsidRDefault="005F55E0" w:rsidP="005F5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Register </w:t>
            </w:r>
          </w:p>
          <w:p w14:paraId="4FCBDD3A" w14:textId="77777777" w:rsidR="005F55E0" w:rsidRPr="00B567F0" w:rsidRDefault="005F55E0" w:rsidP="005F5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(level of formality)</w:t>
            </w:r>
          </w:p>
        </w:tc>
        <w:tc>
          <w:tcPr>
            <w:tcW w:w="2443" w:type="dxa"/>
            <w:tcBorders>
              <w:left w:val="single" w:sz="12" w:space="0" w:color="auto"/>
            </w:tcBorders>
            <w:vAlign w:val="center"/>
          </w:tcPr>
          <w:p w14:paraId="5AF2D40F" w14:textId="77777777" w:rsidR="005F55E0" w:rsidRPr="005F55E0" w:rsidRDefault="005F55E0" w:rsidP="005F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Mostly consistent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use of register appropriate for the</w:t>
            </w:r>
            <w:r w:rsidR="00300F32">
              <w:rPr>
                <w:rFonts w:ascii="Times New Roman" w:hAnsi="Times New Roman" w:cs="Times New Roman"/>
                <w:sz w:val="20"/>
                <w:szCs w:val="20"/>
              </w:rPr>
              <w:t xml:space="preserve"> situation; control of cultural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conventions appropriate for formal correspondence (e.g., greeting, closing), despite</w:t>
            </w:r>
          </w:p>
          <w:p w14:paraId="30BE230F" w14:textId="77777777" w:rsidR="005F55E0" w:rsidRPr="005F55E0" w:rsidRDefault="005F55E0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occasional errors</w:t>
            </w:r>
          </w:p>
        </w:tc>
        <w:tc>
          <w:tcPr>
            <w:tcW w:w="2443" w:type="dxa"/>
            <w:vAlign w:val="center"/>
          </w:tcPr>
          <w:p w14:paraId="0953C79A" w14:textId="77777777" w:rsidR="005F55E0" w:rsidRPr="005F55E0" w:rsidRDefault="005F55E0" w:rsidP="005F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 consistent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use of register appropriate for the situation, except for</w:t>
            </w:r>
          </w:p>
          <w:p w14:paraId="6E1D078E" w14:textId="77777777" w:rsidR="005F55E0" w:rsidRPr="005F55E0" w:rsidRDefault="005F55E0" w:rsidP="0030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occasional shifts; basic control of cultural con</w:t>
            </w:r>
            <w:r w:rsidR="00300F32">
              <w:rPr>
                <w:rFonts w:ascii="Times New Roman" w:hAnsi="Times New Roman" w:cs="Times New Roman"/>
                <w:sz w:val="20"/>
                <w:szCs w:val="20"/>
              </w:rPr>
              <w:t xml:space="preserve">ventions appropriate for formal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correspondence (e.g., greeting, closing)</w:t>
            </w:r>
          </w:p>
        </w:tc>
        <w:tc>
          <w:tcPr>
            <w:tcW w:w="2443" w:type="dxa"/>
            <w:vAlign w:val="center"/>
          </w:tcPr>
          <w:p w14:paraId="6AB7BDA8" w14:textId="77777777" w:rsidR="005F55E0" w:rsidRPr="00300F32" w:rsidRDefault="00300F32" w:rsidP="0030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 xml:space="preserve">Use of register </w:t>
            </w:r>
            <w:r w:rsidRPr="00300F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may be inappropriate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 xml:space="preserve"> for the situati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with several shifts; partial 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>control of conventions for formal correspondence (e.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g., greeting, closing) although 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>these may lack cultural appropriateness</w:t>
            </w:r>
          </w:p>
        </w:tc>
        <w:tc>
          <w:tcPr>
            <w:tcW w:w="2443" w:type="dxa"/>
            <w:vAlign w:val="center"/>
          </w:tcPr>
          <w:p w14:paraId="25F3C59A" w14:textId="77777777" w:rsidR="00705A1B" w:rsidRPr="009229FA" w:rsidRDefault="00705A1B" w:rsidP="0070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Use of register is </w:t>
            </w:r>
            <w:r w:rsidRPr="008002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 inappropriate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for the situation; includes some</w:t>
            </w:r>
          </w:p>
          <w:p w14:paraId="13F06A2F" w14:textId="77777777" w:rsidR="005F55E0" w:rsidRPr="009229FA" w:rsidRDefault="00705A1B" w:rsidP="0070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conventions for formal correspondence (e.g., greeting, closing) with inaccuracies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vAlign w:val="center"/>
          </w:tcPr>
          <w:p w14:paraId="09263A42" w14:textId="77777777" w:rsidR="005F55E0" w:rsidRPr="009229FA" w:rsidRDefault="009229FA" w:rsidP="00800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2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Minimal or no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attention to register; includes</w:t>
            </w:r>
            <w:r w:rsidR="00800232">
              <w:rPr>
                <w:rFonts w:ascii="Times New Roman" w:hAnsi="Times New Roman" w:cs="Times New Roman"/>
                <w:sz w:val="20"/>
                <w:szCs w:val="20"/>
              </w:rPr>
              <w:t xml:space="preserve"> significantly inaccurate or no 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conventions for formal correspondence (e.g., greeting, closing)</w:t>
            </w:r>
          </w:p>
        </w:tc>
      </w:tr>
      <w:tr w:rsidR="005F55E0" w:rsidRPr="005F55E0" w14:paraId="2CCF7997" w14:textId="77777777" w:rsidTr="00B567F0">
        <w:trPr>
          <w:trHeight w:val="1253"/>
        </w:trPr>
        <w:tc>
          <w:tcPr>
            <w:tcW w:w="24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D95C3" w14:textId="77777777" w:rsidR="00300F32" w:rsidRPr="00B567F0" w:rsidRDefault="00300F32" w:rsidP="00300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21875553" w14:textId="77777777" w:rsidR="005F55E0" w:rsidRPr="00B567F0" w:rsidRDefault="005F55E0" w:rsidP="005F5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Sentence structures</w:t>
            </w:r>
            <w:r w:rsidR="00300F32"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(simple, compound, complex)</w:t>
            </w:r>
          </w:p>
        </w:tc>
        <w:tc>
          <w:tcPr>
            <w:tcW w:w="24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E111D0" w14:textId="77777777" w:rsidR="005F55E0" w:rsidRPr="005F55E0" w:rsidRDefault="005F55E0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Variety of </w:t>
            </w:r>
            <w:r w:rsidRPr="008002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simple and compound</w:t>
            </w:r>
            <w:r w:rsidRPr="00800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</w:t>
            </w:r>
            <w:r w:rsidRPr="00800232">
              <w:rPr>
                <w:rFonts w:ascii="Times New Roman" w:hAnsi="Times New Roman" w:cs="Times New Roman"/>
                <w:sz w:val="20"/>
                <w:szCs w:val="20"/>
              </w:rPr>
              <w:t>entences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, and </w:t>
            </w:r>
            <w:r w:rsidRPr="008002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complex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sentences</w:t>
            </w:r>
          </w:p>
        </w:tc>
        <w:tc>
          <w:tcPr>
            <w:tcW w:w="2443" w:type="dxa"/>
            <w:tcBorders>
              <w:bottom w:val="single" w:sz="12" w:space="0" w:color="auto"/>
            </w:tcBorders>
            <w:vAlign w:val="center"/>
          </w:tcPr>
          <w:p w14:paraId="58754F66" w14:textId="77777777" w:rsidR="005F55E0" w:rsidRPr="005F55E0" w:rsidRDefault="005F55E0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2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Simple, compound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, and a </w:t>
            </w:r>
            <w:r w:rsidRPr="008002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few complex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sentences</w:t>
            </w:r>
          </w:p>
        </w:tc>
        <w:tc>
          <w:tcPr>
            <w:tcW w:w="2443" w:type="dxa"/>
            <w:tcBorders>
              <w:bottom w:val="single" w:sz="12" w:space="0" w:color="auto"/>
            </w:tcBorders>
            <w:vAlign w:val="center"/>
          </w:tcPr>
          <w:p w14:paraId="2773D90B" w14:textId="77777777" w:rsidR="005F55E0" w:rsidRPr="00300F32" w:rsidRDefault="00300F32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2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Simple and a few compound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 xml:space="preserve"> sentences</w:t>
            </w:r>
          </w:p>
        </w:tc>
        <w:tc>
          <w:tcPr>
            <w:tcW w:w="2443" w:type="dxa"/>
            <w:tcBorders>
              <w:bottom w:val="single" w:sz="12" w:space="0" w:color="auto"/>
            </w:tcBorders>
            <w:vAlign w:val="center"/>
          </w:tcPr>
          <w:p w14:paraId="225A3E6F" w14:textId="77777777" w:rsidR="005F55E0" w:rsidRPr="009229FA" w:rsidRDefault="00705A1B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2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Simple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sentences and phrases</w:t>
            </w:r>
          </w:p>
        </w:tc>
        <w:tc>
          <w:tcPr>
            <w:tcW w:w="24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19EE14" w14:textId="77777777" w:rsidR="005F55E0" w:rsidRPr="009229FA" w:rsidRDefault="009229FA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2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Very simple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sentences or fragments</w:t>
            </w:r>
          </w:p>
        </w:tc>
      </w:tr>
    </w:tbl>
    <w:p w14:paraId="2E78674E" w14:textId="77777777" w:rsidR="00466BD3" w:rsidRDefault="007E0C5C" w:rsidP="007E0C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79E3B1" wp14:editId="4520CF46">
            <wp:simplePos x="0" y="0"/>
            <wp:positionH relativeFrom="column">
              <wp:posOffset>313691</wp:posOffset>
            </wp:positionH>
            <wp:positionV relativeFrom="paragraph">
              <wp:posOffset>-147108</wp:posOffset>
            </wp:positionV>
            <wp:extent cx="846455" cy="946785"/>
            <wp:effectExtent l="38100" t="38100" r="48895" b="43815"/>
            <wp:wrapNone/>
            <wp:docPr id="1" name="Imagen 1" descr="http://ctw.com.mx/images/blog/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tw.com.mx/images/blog/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2684">
                      <a:off x="0" y="0"/>
                      <a:ext cx="84645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EB3" w:rsidRPr="00B567F0">
        <w:rPr>
          <w:rFonts w:ascii="Times New Roman" w:hAnsi="Times New Roman" w:cs="Times New Roman"/>
          <w:b/>
          <w:sz w:val="32"/>
          <w:szCs w:val="32"/>
        </w:rPr>
        <w:t xml:space="preserve">AP </w:t>
      </w:r>
      <w:r w:rsidR="003E0074" w:rsidRPr="00B567F0">
        <w:rPr>
          <w:rFonts w:ascii="Times New Roman" w:hAnsi="Times New Roman" w:cs="Times New Roman"/>
          <w:b/>
          <w:sz w:val="32"/>
          <w:szCs w:val="32"/>
        </w:rPr>
        <w:t>Interpersonal Writ</w:t>
      </w:r>
      <w:r w:rsidR="005A7D8F" w:rsidRPr="00B567F0">
        <w:rPr>
          <w:rFonts w:ascii="Times New Roman" w:hAnsi="Times New Roman" w:cs="Times New Roman"/>
          <w:b/>
          <w:sz w:val="32"/>
          <w:szCs w:val="32"/>
        </w:rPr>
        <w:t>ing Rubric</w:t>
      </w:r>
    </w:p>
    <w:p w14:paraId="5C1FDFD2" w14:textId="77777777" w:rsidR="00107A35" w:rsidRDefault="00107A35" w:rsidP="007E0C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DA55E0" w14:textId="77777777" w:rsidR="00107A35" w:rsidRDefault="00107A35" w:rsidP="007E0C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860A44" w14:textId="77777777" w:rsidR="00BF7B70" w:rsidRDefault="00BF7B70" w:rsidP="007E0C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9BCB27" w14:textId="77777777" w:rsidR="00BF7B70" w:rsidRDefault="00BF7B70" w:rsidP="007E0C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1D635E" w14:textId="1390EA03" w:rsidR="00107A35" w:rsidRDefault="00107A35" w:rsidP="007E0C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E093E7" w14:textId="7496DE28" w:rsidR="00343634" w:rsidRPr="00B567F0" w:rsidRDefault="00343634" w:rsidP="007E0C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AD58B2F" wp14:editId="4D495E11">
            <wp:extent cx="5943762" cy="2656842"/>
            <wp:effectExtent l="0" t="0" r="0" b="1016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62" cy="265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634" w:rsidRPr="00B567F0" w:rsidSect="001441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04"/>
    <w:rsid w:val="00107A35"/>
    <w:rsid w:val="00144104"/>
    <w:rsid w:val="0017008D"/>
    <w:rsid w:val="001F148B"/>
    <w:rsid w:val="00300F32"/>
    <w:rsid w:val="00343634"/>
    <w:rsid w:val="00365321"/>
    <w:rsid w:val="003E0074"/>
    <w:rsid w:val="00466BD3"/>
    <w:rsid w:val="005A7D8F"/>
    <w:rsid w:val="005F55E0"/>
    <w:rsid w:val="00612250"/>
    <w:rsid w:val="00705A1B"/>
    <w:rsid w:val="007E0C5C"/>
    <w:rsid w:val="007F0EB3"/>
    <w:rsid w:val="00800232"/>
    <w:rsid w:val="009229FA"/>
    <w:rsid w:val="00A14D88"/>
    <w:rsid w:val="00B567F0"/>
    <w:rsid w:val="00BF7B70"/>
    <w:rsid w:val="00C453A2"/>
    <w:rsid w:val="00E4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B1958"/>
  <w15:docId w15:val="{5BF7B251-DD79-4F8F-8A71-21C7A57B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Serrano, Johanna</cp:lastModifiedBy>
  <cp:revision>2</cp:revision>
  <dcterms:created xsi:type="dcterms:W3CDTF">2018-07-18T16:29:00Z</dcterms:created>
  <dcterms:modified xsi:type="dcterms:W3CDTF">2018-07-18T16:29:00Z</dcterms:modified>
</cp:coreProperties>
</file>